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sz w:val="28"/>
          <w:szCs w:val="28"/>
        </w:rPr>
      </w:pPr>
    </w:p>
    <w:p>
      <w:pPr>
        <w:pStyle w:val="style0"/>
        <w:jc w:val="center"/>
        <w:rPr/>
      </w:pPr>
      <w:r>
        <w:rPr>
          <w:noProof/>
        </w:rPr>
        <w:drawing>
          <wp:inline distT="0" distR="0" distL="0" distB="0">
            <wp:extent cx="1616149" cy="1616149"/>
            <wp:effectExtent l="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6149" cy="161614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b/>
          <w:color w:val="0070c0"/>
        </w:rPr>
        <w:t>TÜRKİYE DİYANET VAKFI</w:t>
      </w:r>
      <w:r>
        <w:rPr>
          <w:sz w:val="22"/>
          <w:szCs w:val="22"/>
        </w:rPr>
        <w:br/>
      </w:r>
    </w:p>
    <w:p>
      <w:pPr>
        <w:pStyle w:val="style94"/>
        <w:spacing w:before="0" w:beforeAutospacing="false"/>
        <w:rPr>
          <w:b/>
          <w:color w:val="0070c0"/>
          <w:sz w:val="22"/>
          <w:szCs w:val="22"/>
        </w:rPr>
      </w:pPr>
      <w:r>
        <w:rPr>
          <w:sz w:val="22"/>
          <w:szCs w:val="22"/>
        </w:rPr>
        <w:t>Türkiye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Diyanet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Vakfı</w:t>
      </w:r>
      <w:r>
        <w:rPr>
          <w:sz w:val="22"/>
          <w:szCs w:val="22"/>
        </w:rPr>
        <w:t xml:space="preserve"> (TDV) </w:t>
      </w:r>
      <w:r>
        <w:rPr>
          <w:sz w:val="22"/>
          <w:szCs w:val="22"/>
        </w:rPr>
        <w:t>merupakan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sebuah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organisasi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sosial</w:t>
      </w:r>
      <w:r>
        <w:rPr>
          <w:sz w:val="22"/>
          <w:szCs w:val="22"/>
        </w:rPr>
        <w:t xml:space="preserve"> non-profit yang </w:t>
      </w:r>
      <w:r>
        <w:rPr>
          <w:sz w:val="22"/>
          <w:szCs w:val="22"/>
        </w:rPr>
        <w:t>didirikan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tahun</w:t>
      </w:r>
      <w:r>
        <w:rPr>
          <w:sz w:val="22"/>
          <w:szCs w:val="22"/>
        </w:rPr>
        <w:t xml:space="preserve"> 1975.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Tujuan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didirikannya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organisasi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bergerak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bersama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Kementerian</w:t>
      </w:r>
      <w:r>
        <w:rPr>
          <w:sz w:val="22"/>
          <w:szCs w:val="22"/>
        </w:rPr>
        <w:t xml:space="preserve"> Agama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mendalami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mengenalkan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identitas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asli</w:t>
      </w:r>
      <w:r>
        <w:rPr>
          <w:sz w:val="22"/>
          <w:szCs w:val="22"/>
        </w:rPr>
        <w:t xml:space="preserve"> agama Islam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mencerahkan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masyarakat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umum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bidang</w:t>
      </w:r>
      <w:r>
        <w:rPr>
          <w:sz w:val="22"/>
          <w:szCs w:val="22"/>
        </w:rPr>
        <w:t xml:space="preserve"> agama </w:t>
      </w:r>
      <w:r>
        <w:rPr>
          <w:sz w:val="22"/>
          <w:szCs w:val="22"/>
        </w:rPr>
        <w:t>dengan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cara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membuat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kegiatan-kegiatan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sosial</w:t>
      </w:r>
      <w:r>
        <w:rPr>
          <w:sz w:val="22"/>
          <w:szCs w:val="22"/>
        </w:rPr>
        <w:t xml:space="preserve">, agama, </w:t>
      </w:r>
      <w:r>
        <w:rPr>
          <w:sz w:val="22"/>
          <w:szCs w:val="22"/>
        </w:rPr>
        <w:t>budaya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>.</w:t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sz w:val="22"/>
          <w:szCs w:val="22"/>
        </w:rPr>
        <w:t>KEGIATAN TDV DALAM PENDIDIKAN</w:t>
      </w:r>
      <w:r>
        <w:rPr>
          <w:sz w:val="22"/>
          <w:szCs w:val="22"/>
        </w:rPr>
        <w:br/>
      </w:r>
      <w:r>
        <w:rPr>
          <w:sz w:val="22"/>
          <w:szCs w:val="22"/>
        </w:rPr>
        <w:t>Sejak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didirikannya</w:t>
      </w:r>
      <w:r>
        <w:rPr>
          <w:sz w:val="22"/>
          <w:szCs w:val="22"/>
        </w:rPr>
        <w:t xml:space="preserve"> TDV </w:t>
      </w:r>
      <w:r>
        <w:rPr>
          <w:sz w:val="22"/>
          <w:szCs w:val="22"/>
        </w:rPr>
        <w:t>hingga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sekarang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baik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dalam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ataupun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luar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sudah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melakukan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berbagai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macam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kegiatan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mana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semua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itu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bekerja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sama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dengan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Kementerian</w:t>
      </w:r>
      <w:r>
        <w:rPr>
          <w:sz w:val="22"/>
          <w:szCs w:val="22"/>
        </w:rPr>
        <w:t xml:space="preserve"> Agama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Kementerian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Nasional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organisasi-organisasi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lainnya</w:t>
      </w:r>
      <w:r>
        <w:rPr>
          <w:sz w:val="22"/>
          <w:szCs w:val="22"/>
        </w:rPr>
        <w:t>.</w:t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sz w:val="22"/>
          <w:szCs w:val="22"/>
        </w:rPr>
        <w:t>Khususnya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kegiatan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ada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luar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, TDV </w:t>
      </w:r>
      <w:r>
        <w:rPr>
          <w:sz w:val="22"/>
          <w:szCs w:val="22"/>
        </w:rPr>
        <w:t>saat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memiliki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hingga</w:t>
      </w:r>
      <w:r>
        <w:rPr>
          <w:sz w:val="22"/>
          <w:szCs w:val="22"/>
        </w:rPr>
        <w:t xml:space="preserve"> 2.120 </w:t>
      </w:r>
      <w:r>
        <w:rPr>
          <w:sz w:val="22"/>
          <w:szCs w:val="22"/>
        </w:rPr>
        <w:t>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telah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meluluskan</w:t>
      </w:r>
      <w:r>
        <w:rPr>
          <w:sz w:val="22"/>
          <w:szCs w:val="22"/>
        </w:rPr>
        <w:t xml:space="preserve"> 3.890 </w:t>
      </w:r>
      <w:r>
        <w:rPr>
          <w:sz w:val="22"/>
          <w:szCs w:val="22"/>
        </w:rPr>
        <w:t>siswa</w:t>
      </w:r>
      <w:r>
        <w:rPr>
          <w:sz w:val="22"/>
          <w:szCs w:val="22"/>
        </w:rPr>
        <w:t xml:space="preserve"> di total </w:t>
      </w:r>
      <w:r>
        <w:rPr>
          <w:sz w:val="22"/>
          <w:szCs w:val="22"/>
        </w:rPr>
        <w:t>sebanyak</w:t>
      </w:r>
      <w:r>
        <w:rPr>
          <w:sz w:val="22"/>
          <w:szCs w:val="22"/>
        </w:rPr>
        <w:t xml:space="preserve"> 10 </w:t>
      </w:r>
      <w:r>
        <w:rPr>
          <w:sz w:val="22"/>
          <w:szCs w:val="22"/>
        </w:rPr>
        <w:t>sekolah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berada</w:t>
      </w:r>
      <w:r>
        <w:rPr>
          <w:sz w:val="22"/>
          <w:szCs w:val="22"/>
        </w:rPr>
        <w:t xml:space="preserve"> di Azerbaijan, </w:t>
      </w:r>
      <w:r>
        <w:rPr>
          <w:sz w:val="22"/>
          <w:szCs w:val="22"/>
        </w:rPr>
        <w:t>Kazakistan</w:t>
      </w:r>
      <w:r>
        <w:rPr>
          <w:sz w:val="22"/>
          <w:szCs w:val="22"/>
        </w:rPr>
        <w:t xml:space="preserve">, Romania, </w:t>
      </w:r>
      <w:r>
        <w:rPr>
          <w:sz w:val="22"/>
          <w:szCs w:val="22"/>
        </w:rPr>
        <w:t>Bulgaristan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Somalia.</w:t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sz w:val="22"/>
          <w:szCs w:val="22"/>
        </w:rPr>
        <w:t xml:space="preserve">TDV </w:t>
      </w:r>
      <w:r>
        <w:rPr>
          <w:sz w:val="22"/>
          <w:szCs w:val="22"/>
        </w:rPr>
        <w:t>memiliki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peran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penting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pemberian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beasiswa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orang </w:t>
      </w:r>
      <w:r>
        <w:rPr>
          <w:sz w:val="22"/>
          <w:szCs w:val="22"/>
        </w:rPr>
        <w:t>asing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, yang </w:t>
      </w:r>
      <w:r>
        <w:rPr>
          <w:sz w:val="22"/>
          <w:szCs w:val="22"/>
        </w:rPr>
        <w:t>mana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lebih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z w:val="22"/>
          <w:szCs w:val="22"/>
        </w:rPr>
        <w:t xml:space="preserve"> 2000 </w:t>
      </w:r>
      <w:r>
        <w:rPr>
          <w:sz w:val="22"/>
          <w:szCs w:val="22"/>
        </w:rPr>
        <w:t>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sedang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menempuh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pendidikan</w:t>
      </w:r>
      <w:r>
        <w:rPr>
          <w:b/>
          <w:sz w:val="22"/>
          <w:szCs w:val="22"/>
        </w:rPr>
        <w:t xml:space="preserve"> di SMA</w:t>
      </w:r>
      <w:r>
        <w:rPr>
          <w:sz w:val="22"/>
          <w:szCs w:val="22"/>
        </w:rPr>
        <w:t xml:space="preserve"> İmam </w:t>
      </w:r>
      <w:r>
        <w:rPr>
          <w:sz w:val="22"/>
          <w:szCs w:val="22"/>
        </w:rPr>
        <w:t>Hatip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Fakultas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Keagamaan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universitas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baik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jenjang</w:t>
      </w:r>
      <w:r>
        <w:rPr>
          <w:b/>
          <w:sz w:val="22"/>
          <w:szCs w:val="22"/>
        </w:rPr>
        <w:t xml:space="preserve"> S1, S2, </w:t>
      </w:r>
      <w:r>
        <w:rPr>
          <w:b/>
          <w:sz w:val="22"/>
          <w:szCs w:val="22"/>
        </w:rPr>
        <w:t>maupun</w:t>
      </w:r>
      <w:r>
        <w:rPr>
          <w:b/>
          <w:sz w:val="22"/>
          <w:szCs w:val="22"/>
        </w:rPr>
        <w:t xml:space="preserve"> S3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diberi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beasiswa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oleh</w:t>
      </w:r>
      <w:r>
        <w:rPr>
          <w:sz w:val="22"/>
          <w:szCs w:val="22"/>
        </w:rPr>
        <w:t xml:space="preserve"> TDV.</w:t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sz w:val="22"/>
          <w:szCs w:val="22"/>
        </w:rPr>
        <w:t xml:space="preserve">Status </w:t>
      </w:r>
      <w:r>
        <w:rPr>
          <w:sz w:val="22"/>
          <w:szCs w:val="22"/>
        </w:rPr>
        <w:t>penerima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beasiswa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sekolah-sekolah</w:t>
      </w:r>
      <w:r>
        <w:rPr>
          <w:sz w:val="22"/>
          <w:szCs w:val="22"/>
        </w:rPr>
        <w:t xml:space="preserve"> İmam </w:t>
      </w:r>
      <w:r>
        <w:rPr>
          <w:sz w:val="22"/>
          <w:szCs w:val="22"/>
        </w:rPr>
        <w:t>Hatip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saat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z w:val="22"/>
          <w:szCs w:val="22"/>
        </w:rPr>
        <w:t xml:space="preserve"> “</w:t>
      </w:r>
      <w:r>
        <w:rPr>
          <w:sz w:val="22"/>
          <w:szCs w:val="22"/>
        </w:rPr>
        <w:t>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Berbeasiswa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Berasrama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Kementerian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Pemerintah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Republik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>”.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Maka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dari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siswa-siswa</w:t>
      </w:r>
      <w:r>
        <w:rPr>
          <w:sz w:val="22"/>
          <w:szCs w:val="22"/>
        </w:rPr>
        <w:t xml:space="preserve"> İmam </w:t>
      </w:r>
      <w:r>
        <w:rPr>
          <w:sz w:val="22"/>
          <w:szCs w:val="22"/>
        </w:rPr>
        <w:t>Hatip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berada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sekolah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dianggap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standart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sekolah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negeri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ada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>.</w:t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sz w:val="22"/>
          <w:szCs w:val="22"/>
        </w:rPr>
        <w:t>Karena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tujuan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pemberian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beasiswa</w:t>
      </w:r>
      <w:r>
        <w:rPr>
          <w:sz w:val="22"/>
          <w:szCs w:val="22"/>
        </w:rPr>
        <w:t xml:space="preserve"> TDV </w:t>
      </w:r>
      <w:r>
        <w:rPr>
          <w:sz w:val="22"/>
          <w:szCs w:val="22"/>
        </w:rPr>
        <w:t>harus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sesuai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dengan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tujuan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pendirian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awal</w:t>
      </w:r>
      <w:r>
        <w:rPr>
          <w:sz w:val="22"/>
          <w:szCs w:val="22"/>
        </w:rPr>
        <w:t xml:space="preserve"> TDV </w:t>
      </w:r>
      <w:r>
        <w:rPr>
          <w:sz w:val="22"/>
          <w:szCs w:val="22"/>
        </w:rPr>
        <w:t>maka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beasiswa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diberikan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memberikan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agama Islam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muslim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dimanapun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berada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meningkatkan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kualitas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keagamaannya</w:t>
      </w:r>
      <w:r>
        <w:rPr>
          <w:sz w:val="22"/>
          <w:szCs w:val="22"/>
        </w:rPr>
        <w:t>.</w:t>
      </w:r>
    </w:p>
    <w:p>
      <w:pPr>
        <w:pStyle w:val="style94"/>
        <w:spacing w:before="0" w:beforeAutospacing="false"/>
        <w:rPr>
          <w:sz w:val="22"/>
          <w:szCs w:val="22"/>
        </w:rPr>
      </w:pPr>
    </w:p>
    <w:p>
      <w:pPr>
        <w:pStyle w:val="style94"/>
        <w:spacing w:before="0" w:beforeAutospacing="false"/>
        <w:rPr>
          <w:sz w:val="22"/>
          <w:szCs w:val="22"/>
        </w:rPr>
      </w:pPr>
    </w:p>
    <w:p>
      <w:pPr>
        <w:pStyle w:val="style94"/>
        <w:spacing w:before="0" w:beforeAutospacing="false"/>
        <w:rPr>
          <w:sz w:val="22"/>
          <w:szCs w:val="22"/>
        </w:rPr>
      </w:pPr>
    </w:p>
    <w:p>
      <w:pPr>
        <w:pStyle w:val="style94"/>
        <w:spacing w:before="0" w:beforeAutospacing="false"/>
        <w:rPr>
          <w:sz w:val="22"/>
          <w:szCs w:val="22"/>
        </w:rPr>
      </w:pP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b/>
          <w:color w:val="0070c0"/>
        </w:rPr>
        <w:t>TUJUAN PROGRAM BEASISWA</w:t>
      </w:r>
      <w:r>
        <w:rPr>
          <w:sz w:val="22"/>
          <w:szCs w:val="22"/>
        </w:rPr>
        <w:br/>
      </w:r>
    </w:p>
    <w:p>
      <w:pPr>
        <w:pStyle w:val="style94"/>
        <w:spacing w:before="0" w:beforeAutospacing="false"/>
        <w:rPr>
          <w:sz w:val="22"/>
          <w:szCs w:val="22"/>
        </w:rPr>
      </w:pPr>
      <w:r>
        <w:rPr>
          <w:sz w:val="22"/>
          <w:szCs w:val="22"/>
        </w:rPr>
        <w:t>Tujuan</w:t>
      </w:r>
      <w:r>
        <w:rPr>
          <w:sz w:val="22"/>
          <w:szCs w:val="22"/>
        </w:rPr>
        <w:t xml:space="preserve"> program </w:t>
      </w:r>
      <w:r>
        <w:rPr>
          <w:sz w:val="22"/>
          <w:szCs w:val="22"/>
        </w:rPr>
        <w:t>beasiswa</w:t>
      </w:r>
      <w:r>
        <w:rPr>
          <w:sz w:val="22"/>
          <w:szCs w:val="22"/>
        </w:rPr>
        <w:t xml:space="preserve"> TDV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calon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siswa</w:t>
      </w:r>
      <w:r>
        <w:rPr>
          <w:sz w:val="22"/>
          <w:szCs w:val="22"/>
        </w:rPr>
        <w:t xml:space="preserve"> SMA </w:t>
      </w:r>
      <w:r>
        <w:rPr>
          <w:sz w:val="22"/>
          <w:szCs w:val="22"/>
        </w:rPr>
        <w:t>Internasional</w:t>
      </w:r>
      <w:r>
        <w:rPr>
          <w:sz w:val="22"/>
          <w:szCs w:val="22"/>
        </w:rPr>
        <w:t xml:space="preserve"> İmam </w:t>
      </w:r>
      <w:r>
        <w:rPr>
          <w:sz w:val="22"/>
          <w:szCs w:val="22"/>
        </w:rPr>
        <w:t>Hatip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adalah</w:t>
      </w:r>
      <w:r>
        <w:rPr>
          <w:sz w:val="22"/>
          <w:szCs w:val="22"/>
        </w:rPr>
        <w:t>: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>Dapat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berperan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dalam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kebutuhan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agama </w:t>
      </w:r>
      <w:r>
        <w:rPr>
          <w:sz w:val="22"/>
          <w:szCs w:val="22"/>
        </w:rPr>
        <w:t>untuk</w:t>
      </w:r>
      <w:r>
        <w:rPr>
          <w:sz w:val="22"/>
          <w:szCs w:val="22"/>
        </w:rPr>
        <w:t xml:space="preserve"> Muslim di </w:t>
      </w:r>
      <w:r>
        <w:rPr>
          <w:sz w:val="22"/>
          <w:szCs w:val="22"/>
        </w:rPr>
        <w:t>luar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negeri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>Dapat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membina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masyarakat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membantu</w:t>
      </w:r>
      <w:r>
        <w:rPr>
          <w:sz w:val="22"/>
          <w:szCs w:val="22"/>
        </w:rPr>
        <w:t xml:space="preserve"> agama Islam di </w:t>
      </w:r>
      <w:r>
        <w:rPr>
          <w:sz w:val="22"/>
          <w:szCs w:val="22"/>
        </w:rPr>
        <w:t>negara</w:t>
      </w:r>
      <w:r>
        <w:rPr>
          <w:sz w:val="22"/>
          <w:szCs w:val="22"/>
        </w:rPr>
        <w:t xml:space="preserve">  </w:t>
      </w:r>
      <w:r>
        <w:rPr>
          <w:sz w:val="22"/>
          <w:szCs w:val="22"/>
        </w:rPr>
        <w:t>masing-masing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sehingga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bisa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menjadi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seorang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muslim</w:t>
      </w:r>
      <w:r>
        <w:rPr>
          <w:sz w:val="22"/>
          <w:szCs w:val="22"/>
        </w:rPr>
        <w:t xml:space="preserve"> yang </w:t>
      </w:r>
      <w:r>
        <w:rPr>
          <w:sz w:val="22"/>
          <w:szCs w:val="22"/>
        </w:rPr>
        <w:t>dapat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dicontoh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masyarakat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sekitar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>Dapat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membangun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jembatan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budaya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diantara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muslim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Turki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muslim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negara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masing-masing</w:t>
      </w:r>
      <w:r>
        <w:rPr>
          <w:sz w:val="22"/>
          <w:szCs w:val="22"/>
        </w:rPr>
        <w:t>,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d) </w:t>
      </w:r>
      <w:r>
        <w:rPr>
          <w:sz w:val="22"/>
          <w:szCs w:val="22"/>
        </w:rPr>
        <w:t>Dapat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terdapat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kegiatan-kegiatan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berbagi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pengalaman</w:t>
      </w:r>
      <w:r>
        <w:rPr>
          <w:sz w:val="22"/>
          <w:szCs w:val="22"/>
        </w:rPr>
        <w:t xml:space="preserve"> di </w:t>
      </w:r>
      <w:r>
        <w:rPr>
          <w:sz w:val="22"/>
          <w:szCs w:val="22"/>
        </w:rPr>
        <w:t>bidang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pendidikan</w:t>
      </w:r>
      <w:r>
        <w:rPr>
          <w:sz w:val="22"/>
          <w:szCs w:val="22"/>
        </w:rPr>
        <w:t xml:space="preserve"> agama </w:t>
      </w:r>
      <w:r>
        <w:rPr>
          <w:sz w:val="22"/>
          <w:szCs w:val="22"/>
        </w:rPr>
        <w:t>antar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negara</w:t>
      </w:r>
    </w:p>
    <w:p>
      <w:pPr>
        <w:pStyle w:val="style0"/>
        <w:spacing w:lineRule="auto" w:line="240"/>
        <w:rPr/>
      </w:pPr>
      <w:r>
        <w:rPr/>
        <w:fldChar w:fldCharType="begin"/>
      </w:r>
      <w:r>
        <w:instrText xml:space="preserve"> HYPERLINK "http://kangmanbsd.blogspot.com.tr/2015/02/ppdb-beasiswa-sekolah-sma-di-istanbul.html" </w:instrText>
      </w:r>
      <w:r>
        <w:rPr/>
        <w:fldChar w:fldCharType="separate"/>
      </w:r>
      <w:r>
        <w:rPr>
          <w:rStyle w:val="style85"/>
        </w:rPr>
        <w:t>http://kangmanbsd.blogspot.com.tr/2015/02/ppdb-beasiswa-sekolah-sma-di-istanbul.html</w:t>
      </w:r>
      <w:r>
        <w:rPr/>
        <w:fldChar w:fldCharType="end"/>
      </w:r>
    </w:p>
    <w:p>
      <w:pPr>
        <w:pStyle w:val="style0"/>
        <w:spacing w:lineRule="auto" w:line="240"/>
        <w:rPr>
          <w:b/>
          <w:color w:val="0070c0"/>
          <w:sz w:val="24"/>
          <w:szCs w:val="24"/>
        </w:rPr>
      </w:pPr>
    </w:p>
    <w:p>
      <w:pPr>
        <w:pStyle w:val="style0"/>
        <w:spacing w:lineRule="auto" w:line="240"/>
        <w:rPr>
          <w:b/>
          <w:color w:val="0070c0"/>
          <w:sz w:val="24"/>
          <w:szCs w:val="24"/>
        </w:rPr>
      </w:pPr>
    </w:p>
    <w:p>
      <w:pPr>
        <w:pStyle w:val="style0"/>
        <w:spacing w:lineRule="auto" w:line="24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MASA </w:t>
      </w:r>
      <w:r>
        <w:rPr>
          <w:b/>
          <w:color w:val="0070c0"/>
          <w:sz w:val="24"/>
          <w:szCs w:val="24"/>
        </w:rPr>
        <w:t>BELAJAR</w:t>
      </w:r>
      <w:r>
        <w:rPr>
          <w:b/>
          <w:color w:val="0070c0"/>
          <w:sz w:val="24"/>
          <w:szCs w:val="24"/>
        </w:rPr>
        <w:t xml:space="preserve"> :</w:t>
      </w:r>
    </w:p>
    <w:p>
      <w:pPr>
        <w:pStyle w:val="style0"/>
        <w:spacing w:lineRule="auto" w:line="240"/>
        <w:rPr/>
      </w:pPr>
      <w:r>
        <w:t>Normalnya</w:t>
      </w:r>
      <w:r>
        <w:t xml:space="preserve"> </w:t>
      </w:r>
      <w:r>
        <w:t>untuk</w:t>
      </w:r>
      <w:r>
        <w:t xml:space="preserve"> S1 5-6 </w:t>
      </w:r>
      <w:r>
        <w:t>tahu</w:t>
      </w:r>
      <w:r>
        <w:t>n</w:t>
      </w:r>
      <w:r>
        <w:t>.</w:t>
      </w:r>
      <w:r>
        <w:t xml:space="preserve">  </w:t>
      </w:r>
      <w:r>
        <w:t>Jika</w:t>
      </w:r>
      <w:r>
        <w:t xml:space="preserve"> </w:t>
      </w:r>
      <w:r>
        <w:t>kita</w:t>
      </w:r>
      <w:r>
        <w:t xml:space="preserve"> </w:t>
      </w:r>
      <w:r>
        <w:t>sudah</w:t>
      </w:r>
      <w:r>
        <w:t xml:space="preserve"> </w:t>
      </w:r>
      <w:r>
        <w:t>menguasai</w:t>
      </w:r>
      <w:r>
        <w:t xml:space="preserve"> </w:t>
      </w:r>
      <w:r>
        <w:t>Ba</w:t>
      </w:r>
      <w:r>
        <w:t>hasa</w:t>
      </w:r>
      <w:r>
        <w:t xml:space="preserve"> Arab, </w:t>
      </w:r>
      <w:r>
        <w:t>maka</w:t>
      </w:r>
      <w:r>
        <w:t xml:space="preserve"> </w:t>
      </w:r>
      <w:r>
        <w:t>masa</w:t>
      </w:r>
      <w:r>
        <w:t xml:space="preserve"> </w:t>
      </w:r>
      <w:r>
        <w:t>belajar</w:t>
      </w:r>
      <w:r>
        <w:t xml:space="preserve"> </w:t>
      </w:r>
      <w:r>
        <w:t>menjadi</w:t>
      </w:r>
      <w:r>
        <w:t xml:space="preserve"> 5 </w:t>
      </w:r>
      <w:r>
        <w:t>tahun</w:t>
      </w:r>
      <w:r>
        <w:t xml:space="preserve">, </w:t>
      </w:r>
      <w:r>
        <w:t>hanya</w:t>
      </w:r>
      <w:r>
        <w:t xml:space="preserve"> </w:t>
      </w:r>
      <w:r>
        <w:t>perlu</w:t>
      </w:r>
      <w:r>
        <w:t xml:space="preserve"> intensive </w:t>
      </w:r>
      <w:r>
        <w:t>pendalaman</w:t>
      </w:r>
      <w:r>
        <w:t xml:space="preserve"> </w:t>
      </w:r>
      <w:r>
        <w:t>Bahasa</w:t>
      </w:r>
      <w:r>
        <w:t xml:space="preserve"> </w:t>
      </w:r>
      <w:r>
        <w:t>Turki</w:t>
      </w:r>
      <w:r>
        <w:t xml:space="preserve"> 1 </w:t>
      </w:r>
      <w:r>
        <w:t>tahun</w:t>
      </w:r>
      <w:r>
        <w:t xml:space="preserve">.  </w:t>
      </w:r>
      <w:r>
        <w:t>Berikut</w:t>
      </w:r>
      <w:r>
        <w:t xml:space="preserve"> </w:t>
      </w:r>
      <w:r>
        <w:t>rinciannya</w:t>
      </w:r>
      <w:r>
        <w:t xml:space="preserve"> :</w:t>
      </w:r>
    </w:p>
    <w:p>
      <w:pPr>
        <w:pStyle w:val="style179"/>
        <w:numPr>
          <w:ilvl w:val="0"/>
          <w:numId w:val="9"/>
        </w:numPr>
        <w:spacing w:lineRule="auto" w:line="240"/>
        <w:rPr/>
      </w:pPr>
      <w:r>
        <w:t xml:space="preserve">1 </w:t>
      </w:r>
      <w:r>
        <w:t>tahun</w:t>
      </w:r>
      <w:r>
        <w:t xml:space="preserve"> </w:t>
      </w:r>
      <w:r>
        <w:t>pertama</w:t>
      </w:r>
      <w:r>
        <w:t xml:space="preserve"> TOMER (</w:t>
      </w:r>
      <w:r>
        <w:t>Pendalaman</w:t>
      </w:r>
      <w:r>
        <w:t xml:space="preserve"> </w:t>
      </w:r>
      <w:r>
        <w:t>Bahasa</w:t>
      </w:r>
      <w:r>
        <w:t xml:space="preserve"> </w:t>
      </w:r>
      <w:r>
        <w:t>Turki</w:t>
      </w:r>
      <w:r>
        <w:t>)</w:t>
      </w:r>
    </w:p>
    <w:p>
      <w:pPr>
        <w:pStyle w:val="style179"/>
        <w:numPr>
          <w:ilvl w:val="0"/>
          <w:numId w:val="9"/>
        </w:numPr>
        <w:spacing w:lineRule="auto" w:line="240"/>
        <w:rPr/>
      </w:pPr>
      <w:r>
        <w:t>Tahun</w:t>
      </w:r>
      <w:r>
        <w:t xml:space="preserve"> </w:t>
      </w:r>
      <w:r>
        <w:t>ke</w:t>
      </w:r>
      <w:r>
        <w:t xml:space="preserve"> </w:t>
      </w:r>
      <w:r>
        <w:t>dua</w:t>
      </w:r>
      <w:r>
        <w:t xml:space="preserve">, </w:t>
      </w:r>
      <w:r>
        <w:t>pendalaman</w:t>
      </w:r>
      <w:r>
        <w:t xml:space="preserve"> </w:t>
      </w:r>
      <w:r>
        <w:t>bahasa</w:t>
      </w:r>
      <w:r>
        <w:t xml:space="preserve"> Arab</w:t>
      </w:r>
    </w:p>
    <w:p>
      <w:pPr>
        <w:pStyle w:val="style179"/>
        <w:numPr>
          <w:ilvl w:val="0"/>
          <w:numId w:val="9"/>
        </w:numPr>
        <w:spacing w:lineRule="auto" w:line="240"/>
        <w:rPr/>
      </w:pPr>
      <w:r>
        <w:t>Tahun</w:t>
      </w:r>
      <w:r>
        <w:t xml:space="preserve"> </w:t>
      </w:r>
      <w:r>
        <w:t>ke</w:t>
      </w:r>
      <w:r>
        <w:t xml:space="preserve"> </w:t>
      </w:r>
      <w:r>
        <w:t>tiga</w:t>
      </w:r>
      <w:r>
        <w:t xml:space="preserve"> </w:t>
      </w:r>
      <w:r>
        <w:t>mulai</w:t>
      </w:r>
      <w:r>
        <w:t xml:space="preserve"> </w:t>
      </w:r>
      <w:r>
        <w:t>kelas</w:t>
      </w:r>
      <w:r>
        <w:t xml:space="preserve"> </w:t>
      </w:r>
      <w:r>
        <w:t>perkuliahan</w:t>
      </w:r>
      <w:r>
        <w:t>.</w:t>
      </w: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FASILITAS </w:t>
      </w:r>
      <w:r>
        <w:rPr>
          <w:b/>
          <w:color w:val="0070c0"/>
          <w:sz w:val="24"/>
          <w:szCs w:val="24"/>
        </w:rPr>
        <w:t>BEASISWA :</w:t>
      </w:r>
      <w:r>
        <w:rPr>
          <w:b/>
          <w:color w:val="0070c0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Tiket</w:t>
      </w:r>
      <w:r>
        <w:t xml:space="preserve"> </w:t>
      </w:r>
      <w:r>
        <w:t>setiap</w:t>
      </w:r>
      <w:r>
        <w:t xml:space="preserve"> </w:t>
      </w:r>
      <w:r>
        <w:t>tahun</w:t>
      </w:r>
      <w:r>
        <w:t xml:space="preserve"> (</w:t>
      </w:r>
      <w:r>
        <w:t>setiap</w:t>
      </w:r>
      <w:r>
        <w:t xml:space="preserve"> </w:t>
      </w:r>
      <w:r>
        <w:t>liburan</w:t>
      </w:r>
      <w:r>
        <w:t xml:space="preserve"> </w:t>
      </w:r>
      <w:r>
        <w:t>musim</w:t>
      </w:r>
      <w:r>
        <w:t xml:space="preserve"> </w:t>
      </w:r>
      <w:r>
        <w:t>panas</w:t>
      </w:r>
      <w:r>
        <w:t>)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Uang</w:t>
      </w:r>
      <w:r>
        <w:t xml:space="preserve"> </w:t>
      </w:r>
      <w:r>
        <w:t>saku</w:t>
      </w:r>
      <w:r>
        <w:t xml:space="preserve"> 300TL </w:t>
      </w:r>
      <w:r>
        <w:t>setiap</w:t>
      </w:r>
      <w:r>
        <w:t xml:space="preserve"> </w:t>
      </w:r>
      <w:r>
        <w:t>bulan</w:t>
      </w:r>
      <w:r>
        <w:t xml:space="preserve"> (S1)</w:t>
      </w:r>
    </w:p>
    <w:p>
      <w:pPr>
        <w:pStyle w:val="style179"/>
        <w:spacing w:lineRule="auto" w:line="240"/>
        <w:rPr/>
      </w:pPr>
      <w:r>
        <w:t>Setiap</w:t>
      </w:r>
      <w:r>
        <w:t xml:space="preserve"> </w:t>
      </w:r>
      <w:r>
        <w:t>awal</w:t>
      </w:r>
      <w:r>
        <w:t xml:space="preserve"> semester 550TL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Kursus</w:t>
      </w:r>
      <w:r>
        <w:t xml:space="preserve"> </w:t>
      </w:r>
      <w:r>
        <w:t>bahasa</w:t>
      </w:r>
      <w:r>
        <w:t xml:space="preserve"> </w:t>
      </w:r>
      <w:r>
        <w:t>Turki</w:t>
      </w:r>
      <w:r>
        <w:t xml:space="preserve"> (TOMER) </w:t>
      </w:r>
      <w:r>
        <w:t>selama</w:t>
      </w:r>
      <w:r>
        <w:t xml:space="preserve"> 1 </w:t>
      </w:r>
      <w:r>
        <w:t>tahun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Asuransi</w:t>
      </w:r>
      <w:r>
        <w:t xml:space="preserve"> </w:t>
      </w:r>
      <w:r>
        <w:t>kesehatan</w:t>
      </w:r>
      <w:r>
        <w:t xml:space="preserve"> 800TL per </w:t>
      </w:r>
      <w:r>
        <w:t>tahunnya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Tas</w:t>
      </w:r>
      <w:r>
        <w:t xml:space="preserve">, Al-Qur’an, </w:t>
      </w:r>
      <w:r>
        <w:t>Kitab</w:t>
      </w:r>
      <w:r>
        <w:t xml:space="preserve"> </w:t>
      </w:r>
      <w:r>
        <w:t>Panduan</w:t>
      </w:r>
      <w:r>
        <w:t xml:space="preserve"> 4 </w:t>
      </w:r>
      <w:r>
        <w:t>Madzhab</w:t>
      </w:r>
      <w:r>
        <w:t xml:space="preserve">, </w:t>
      </w:r>
      <w:r>
        <w:t>buku</w:t>
      </w:r>
      <w:r>
        <w:t xml:space="preserve"> </w:t>
      </w:r>
      <w:r>
        <w:t>do’a</w:t>
      </w:r>
      <w:r>
        <w:t xml:space="preserve"> </w:t>
      </w:r>
      <w:r>
        <w:t>sehari-hari</w:t>
      </w:r>
      <w:r>
        <w:t xml:space="preserve"> </w:t>
      </w:r>
      <w:r>
        <w:t>dan</w:t>
      </w:r>
      <w:r>
        <w:t xml:space="preserve"> </w:t>
      </w:r>
      <w:r>
        <w:t>alat</w:t>
      </w:r>
      <w:r>
        <w:t xml:space="preserve"> </w:t>
      </w:r>
      <w:r>
        <w:t>tulis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Kebutuhan</w:t>
      </w:r>
      <w:r>
        <w:t xml:space="preserve"> lain (</w:t>
      </w:r>
      <w:r>
        <w:t xml:space="preserve"> </w:t>
      </w:r>
      <w:r>
        <w:t>flashdis</w:t>
      </w:r>
      <w:r>
        <w:t>k</w:t>
      </w:r>
      <w:r>
        <w:t xml:space="preserve">, </w:t>
      </w:r>
      <w:r>
        <w:t>alat</w:t>
      </w:r>
      <w:r>
        <w:t xml:space="preserve"> </w:t>
      </w:r>
      <w:r>
        <w:t>mandi</w:t>
      </w:r>
      <w:r>
        <w:t xml:space="preserve"> </w:t>
      </w:r>
      <w:r>
        <w:t>dll</w:t>
      </w:r>
      <w:r>
        <w:t>)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Asrama</w:t>
      </w:r>
    </w:p>
    <w:p>
      <w:pPr>
        <w:pStyle w:val="style179"/>
        <w:numPr>
          <w:ilvl w:val="0"/>
          <w:numId w:val="8"/>
        </w:numPr>
        <w:spacing w:lineRule="auto" w:line="240"/>
        <w:rPr/>
      </w:pPr>
      <w:r>
        <w:t>Pembimbing</w:t>
      </w: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*</w:t>
      </w:r>
      <w:r>
        <w:rPr>
          <w:b/>
          <w:color w:val="0070c0"/>
          <w:sz w:val="24"/>
          <w:szCs w:val="24"/>
        </w:rPr>
        <w:t xml:space="preserve">FASILITAS </w:t>
      </w:r>
      <w:r>
        <w:rPr>
          <w:b/>
          <w:color w:val="0070c0"/>
          <w:sz w:val="24"/>
          <w:szCs w:val="24"/>
        </w:rPr>
        <w:t>ASRAMA :</w:t>
      </w:r>
      <w:r>
        <w:rPr>
          <w:b/>
          <w:color w:val="0070c0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Ruang</w:t>
      </w:r>
      <w:r>
        <w:t xml:space="preserve"> </w:t>
      </w:r>
      <w:r>
        <w:t>tidur</w:t>
      </w:r>
      <w:r>
        <w:t xml:space="preserve"> yang </w:t>
      </w:r>
      <w:r>
        <w:t>terisi</w:t>
      </w:r>
      <w:r>
        <w:t xml:space="preserve"> 2 </w:t>
      </w:r>
      <w:r>
        <w:t>sampai</w:t>
      </w:r>
      <w:r>
        <w:t xml:space="preserve"> 3 orang per </w:t>
      </w:r>
      <w:r>
        <w:t>kamar</w:t>
      </w:r>
      <w:r>
        <w:t xml:space="preserve"> (TDV Ankara). </w:t>
      </w:r>
      <w:r>
        <w:t>Untuk</w:t>
      </w:r>
      <w:r>
        <w:t xml:space="preserve"> di </w:t>
      </w:r>
      <w:r>
        <w:t>kota</w:t>
      </w:r>
      <w:r>
        <w:t xml:space="preserve"> lain, paling </w:t>
      </w:r>
      <w:r>
        <w:t>banyak</w:t>
      </w:r>
      <w:r>
        <w:t xml:space="preserve"> 4 orang per </w:t>
      </w:r>
      <w:r>
        <w:t>kamar</w:t>
      </w:r>
      <w:r>
        <w:t>.</w:t>
      </w:r>
      <w:r>
        <w:t xml:space="preserve"> </w:t>
      </w:r>
      <w:r>
        <w:t>Kamar</w:t>
      </w:r>
      <w:r>
        <w:t xml:space="preserve"> </w:t>
      </w:r>
      <w:r>
        <w:t>terdiri</w:t>
      </w:r>
      <w:r>
        <w:t xml:space="preserve"> </w:t>
      </w:r>
      <w:r>
        <w:t>dari</w:t>
      </w:r>
      <w:r>
        <w:t xml:space="preserve"> 3 </w:t>
      </w:r>
      <w:r>
        <w:t>ruangan</w:t>
      </w:r>
      <w:r>
        <w:t xml:space="preserve"> (</w:t>
      </w:r>
      <w:r>
        <w:t>ruang</w:t>
      </w:r>
      <w:r>
        <w:t xml:space="preserve"> </w:t>
      </w:r>
      <w:r>
        <w:t>tidur</w:t>
      </w:r>
      <w:r>
        <w:t xml:space="preserve">, </w:t>
      </w:r>
      <w:r>
        <w:t>kamar</w:t>
      </w:r>
      <w:r>
        <w:t xml:space="preserve"> </w:t>
      </w:r>
      <w:r>
        <w:t>mandi</w:t>
      </w:r>
      <w:r>
        <w:t xml:space="preserve">, </w:t>
      </w:r>
      <w:r>
        <w:t>ruang</w:t>
      </w:r>
      <w:r>
        <w:t xml:space="preserve"> </w:t>
      </w:r>
      <w:r>
        <w:t>pakaian</w:t>
      </w:r>
      <w:r>
        <w:t xml:space="preserve"> </w:t>
      </w:r>
      <w:r>
        <w:t>dan</w:t>
      </w:r>
      <w:r>
        <w:t xml:space="preserve"> </w:t>
      </w:r>
      <w:r>
        <w:t>lemari</w:t>
      </w:r>
      <w:r>
        <w:t>)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Keamanan</w:t>
      </w:r>
      <w:r>
        <w:t xml:space="preserve"> 24 jam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Free internet  24 jam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Meja</w:t>
      </w:r>
      <w:r>
        <w:t xml:space="preserve"> </w:t>
      </w:r>
      <w:r>
        <w:t>belajar</w:t>
      </w:r>
      <w:r>
        <w:t xml:space="preserve"> per </w:t>
      </w:r>
      <w:r>
        <w:t>orangan</w:t>
      </w:r>
      <w:r>
        <w:t xml:space="preserve"> di </w:t>
      </w:r>
      <w:r>
        <w:t>dalam</w:t>
      </w:r>
      <w:r>
        <w:t xml:space="preserve"> </w:t>
      </w:r>
      <w:r>
        <w:t>kamar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Ruang</w:t>
      </w:r>
      <w:r>
        <w:t xml:space="preserve"> </w:t>
      </w:r>
      <w:r>
        <w:t>Belajar</w:t>
      </w:r>
      <w:r>
        <w:t xml:space="preserve"> per </w:t>
      </w:r>
      <w:r>
        <w:t>blok</w:t>
      </w:r>
      <w:r>
        <w:t xml:space="preserve"> </w:t>
      </w:r>
      <w:r>
        <w:t>asrama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Ruang</w:t>
      </w:r>
      <w:r>
        <w:t xml:space="preserve"> </w:t>
      </w:r>
      <w:r>
        <w:t>Konferansi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Masjid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Perpustakaan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Ruang</w:t>
      </w:r>
      <w:r>
        <w:t xml:space="preserve"> </w:t>
      </w:r>
      <w:r>
        <w:t>kursus</w:t>
      </w:r>
      <w:r>
        <w:t xml:space="preserve"> Al-Qur’an </w:t>
      </w:r>
      <w:r>
        <w:t>dan</w:t>
      </w:r>
      <w:r>
        <w:t xml:space="preserve"> </w:t>
      </w:r>
      <w:r>
        <w:t>Pelajaran</w:t>
      </w:r>
      <w:r>
        <w:t xml:space="preserve"> </w:t>
      </w:r>
      <w:r>
        <w:t>tambahan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Kantin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Kafetaria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Ruang</w:t>
      </w:r>
      <w:r>
        <w:t xml:space="preserve"> </w:t>
      </w:r>
      <w:r>
        <w:t>tamu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Ruang</w:t>
      </w:r>
      <w:r>
        <w:t xml:space="preserve"> Fitness</w:t>
      </w:r>
      <w:r>
        <w:t xml:space="preserve"> di </w:t>
      </w:r>
      <w:r>
        <w:t>setiap</w:t>
      </w:r>
      <w:r>
        <w:t xml:space="preserve"> </w:t>
      </w:r>
      <w:r>
        <w:t>blok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 xml:space="preserve"> </w:t>
      </w:r>
      <w:r>
        <w:t>Ruang</w:t>
      </w:r>
      <w:r>
        <w:t xml:space="preserve"> Laundry </w:t>
      </w:r>
      <w:r>
        <w:t>pakaian</w:t>
      </w:r>
      <w:r>
        <w:t xml:space="preserve"> </w:t>
      </w:r>
      <w:r>
        <w:t>sehari</w:t>
      </w:r>
      <w:r>
        <w:t xml:space="preserve"> </w:t>
      </w:r>
      <w:r>
        <w:t>hari</w:t>
      </w:r>
      <w:r>
        <w:t xml:space="preserve"> di </w:t>
      </w:r>
      <w:r>
        <w:t>setiap</w:t>
      </w:r>
      <w:r>
        <w:t xml:space="preserve"> </w:t>
      </w:r>
      <w:r>
        <w:t>blok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 xml:space="preserve"> </w:t>
      </w:r>
      <w:r>
        <w:t>Ruang</w:t>
      </w:r>
      <w:r>
        <w:t xml:space="preserve"> </w:t>
      </w:r>
      <w:r>
        <w:t>jemur</w:t>
      </w:r>
      <w:r>
        <w:t xml:space="preserve"> </w:t>
      </w:r>
      <w:r>
        <w:t>pakaian</w:t>
      </w:r>
      <w:r>
        <w:t xml:space="preserve"> per </w:t>
      </w:r>
      <w:r>
        <w:t>blok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 xml:space="preserve"> </w:t>
      </w:r>
      <w:r>
        <w:t>Ruang</w:t>
      </w:r>
      <w:r>
        <w:t xml:space="preserve"> laundry </w:t>
      </w:r>
      <w:r>
        <w:t>dan</w:t>
      </w:r>
      <w:r>
        <w:t xml:space="preserve"> </w:t>
      </w:r>
      <w:r>
        <w:t>mesin</w:t>
      </w:r>
      <w:r>
        <w:t xml:space="preserve"> </w:t>
      </w:r>
      <w:r>
        <w:t>setrika</w:t>
      </w:r>
      <w:r>
        <w:t xml:space="preserve"> bed cover, </w:t>
      </w:r>
      <w:r>
        <w:t>selimut</w:t>
      </w:r>
      <w:r>
        <w:t xml:space="preserve"> </w:t>
      </w:r>
      <w:r>
        <w:t>dll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 xml:space="preserve"> 4 unit lift di </w:t>
      </w:r>
      <w:r>
        <w:t>setiap</w:t>
      </w:r>
      <w:r>
        <w:t xml:space="preserve"> </w:t>
      </w:r>
      <w:r>
        <w:t>blok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 xml:space="preserve"> Taman</w:t>
      </w:r>
      <w:r>
        <w:t xml:space="preserve"> </w:t>
      </w:r>
      <w:r>
        <w:t>asrama</w:t>
      </w:r>
    </w:p>
    <w:p>
      <w:pPr>
        <w:pStyle w:val="style179"/>
        <w:numPr>
          <w:ilvl w:val="0"/>
          <w:numId w:val="5"/>
        </w:numPr>
        <w:spacing w:lineRule="auto" w:line="240"/>
        <w:rPr/>
      </w:pPr>
      <w:r>
        <w:t>dll</w:t>
      </w:r>
    </w:p>
    <w:p>
      <w:pPr>
        <w:pStyle w:val="style0"/>
        <w:spacing w:lineRule="auto" w:line="240"/>
        <w:rPr/>
      </w:pPr>
    </w:p>
    <w:p>
      <w:pPr>
        <w:pStyle w:val="style0"/>
        <w:spacing w:lineRule="auto" w:line="240"/>
        <w:rPr/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Erkek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Öğrenci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Yurtlarımız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Daftar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Asrama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Mahasiswa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2653"/>
        <w:gridCol w:w="1270"/>
        <w:gridCol w:w="1270"/>
        <w:gridCol w:w="1146"/>
      </w:tblGrid>
      <w:tr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      </w:t>
            </w:r>
            <w:r>
              <w:rPr>
                <w:rFonts w:ascii="Times New Roman" w:cs="Times New Roman" w:eastAsia="Times New Roman" w:hAnsi="Times New Roman"/>
              </w:rPr>
              <w:t xml:space="preserve">Yurt </w:t>
            </w:r>
            <w:r>
              <w:rPr>
                <w:rFonts w:ascii="Times New Roman" w:cs="Times New Roman" w:eastAsia="Times New Roman" w:hAnsi="Times New Roman"/>
              </w:rPr>
              <w:t>Adı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Adres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Telefon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Fax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#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Bursa Tic. </w:t>
            </w:r>
            <w:r>
              <w:rPr>
                <w:rFonts w:ascii="Times New Roman" w:cs="Times New Roman" w:eastAsia="Times New Roman" w:hAnsi="Times New Roman"/>
              </w:rPr>
              <w:t>ve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Sanayi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Odası</w:t>
            </w:r>
            <w:r>
              <w:rPr>
                <w:rFonts w:ascii="Times New Roman" w:cs="Times New Roman" w:eastAsia="Times New Roman" w:hAnsi="Times New Roman"/>
              </w:rPr>
              <w:t xml:space="preserve"> YÖ </w:t>
            </w:r>
            <w:r>
              <w:rPr>
                <w:rFonts w:ascii="Times New Roman" w:cs="Times New Roman" w:eastAsia="Times New Roman" w:hAnsi="Times New Roman"/>
              </w:rPr>
              <w:t>Erkek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Bağlarbaşı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1.Elif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Sok</w:t>
            </w:r>
            <w:r>
              <w:rPr>
                <w:rFonts w:ascii="Times New Roman" w:cs="Times New Roman" w:eastAsia="Times New Roman" w:hAnsi="Times New Roman"/>
              </w:rPr>
              <w:t xml:space="preserve">. No: 12 </w:t>
            </w:r>
            <w:r>
              <w:rPr>
                <w:rFonts w:ascii="Times New Roman" w:cs="Times New Roman" w:eastAsia="Times New Roman" w:hAnsi="Times New Roman"/>
              </w:rPr>
              <w:t>Osmangazi</w:t>
            </w:r>
            <w:r>
              <w:rPr>
                <w:rFonts w:ascii="Times New Roman" w:cs="Times New Roman" w:eastAsia="Times New Roman" w:hAnsi="Times New Roman"/>
              </w:rPr>
              <w:t xml:space="preserve"> / BURSA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02242437280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02242423968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"http://www.tdvyurt.com.tr/index.php/2016/03/02/bursa-ticaret-ve-sanayi-odasi-yuksekogretim-erkek-ogrenci-yurdu/"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Isparta</w:t>
            </w:r>
            <w:r>
              <w:rPr>
                <w:rFonts w:ascii="Times New Roman" w:cs="Times New Roman" w:eastAsia="Times New Roman" w:hAnsi="Times New Roman"/>
              </w:rPr>
              <w:t xml:space="preserve"> YÖ </w:t>
            </w:r>
            <w:r>
              <w:rPr>
                <w:rFonts w:ascii="Times New Roman" w:cs="Times New Roman" w:eastAsia="Times New Roman" w:hAnsi="Times New Roman"/>
              </w:rPr>
              <w:t>Erkek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Mehmet </w:t>
            </w:r>
            <w:r>
              <w:rPr>
                <w:rFonts w:ascii="Times New Roman" w:cs="Times New Roman" w:eastAsia="Times New Roman" w:hAnsi="Times New Roman"/>
              </w:rPr>
              <w:t>Tönge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>. 222. Cad. No: 3 ISPARTA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02462371701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02462371309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"http://www.tdvyurt.com.tr/index.php/tdv-isparta-yuksekogretim-erkek-ogrenci-yurdu/"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Ankara </w:t>
            </w:r>
            <w:r>
              <w:rPr>
                <w:rFonts w:ascii="Times New Roman" w:cs="Times New Roman" w:eastAsia="Times New Roman" w:hAnsi="Times New Roman"/>
              </w:rPr>
              <w:t>İncesu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Erkek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Kültür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Mahallesi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Cemre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Sokak</w:t>
            </w:r>
            <w:r>
              <w:rPr>
                <w:rFonts w:ascii="Times New Roman" w:cs="Times New Roman" w:eastAsia="Times New Roman" w:hAnsi="Times New Roman"/>
              </w:rPr>
              <w:t xml:space="preserve"> No : 10 </w:t>
            </w:r>
            <w:r>
              <w:rPr>
                <w:rFonts w:ascii="Times New Roman" w:cs="Times New Roman" w:eastAsia="Times New Roman" w:hAnsi="Times New Roman"/>
              </w:rPr>
              <w:t>Kolej</w:t>
            </w:r>
            <w:r>
              <w:rPr>
                <w:rFonts w:ascii="Times New Roman" w:cs="Times New Roman" w:eastAsia="Times New Roman" w:hAnsi="Times New Roman"/>
              </w:rPr>
              <w:t xml:space="preserve"> / </w:t>
            </w:r>
            <w:r>
              <w:rPr>
                <w:rFonts w:ascii="Times New Roman" w:cs="Times New Roman" w:eastAsia="Times New Roman" w:hAnsi="Times New Roman"/>
              </w:rPr>
              <w:t>Çankaya</w:t>
            </w:r>
            <w:r>
              <w:rPr>
                <w:rFonts w:ascii="Times New Roman" w:cs="Times New Roman" w:eastAsia="Times New Roman" w:hAnsi="Times New Roman"/>
              </w:rPr>
              <w:t xml:space="preserve"> ANKARA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03124353027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03124359958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"http://www.tdvyurt.com.tr/index.php/tdv-ankara-incesu-erkek-ogrenci-yurdu/"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Konya </w:t>
            </w:r>
            <w:r>
              <w:rPr>
                <w:rFonts w:ascii="Times New Roman" w:cs="Times New Roman" w:eastAsia="Times New Roman" w:hAnsi="Times New Roman"/>
              </w:rPr>
              <w:t>Hacı</w:t>
            </w:r>
            <w:r>
              <w:rPr>
                <w:rFonts w:ascii="Times New Roman" w:cs="Times New Roman" w:eastAsia="Times New Roman" w:hAnsi="Times New Roman"/>
              </w:rPr>
              <w:t xml:space="preserve"> Mustafa </w:t>
            </w:r>
            <w:r>
              <w:rPr>
                <w:rFonts w:ascii="Times New Roman" w:cs="Times New Roman" w:eastAsia="Times New Roman" w:hAnsi="Times New Roman"/>
              </w:rPr>
              <w:t>Kafaoğlu</w:t>
            </w:r>
            <w:r>
              <w:rPr>
                <w:rFonts w:ascii="Times New Roman" w:cs="Times New Roman" w:eastAsia="Times New Roman" w:hAnsi="Times New Roman"/>
              </w:rPr>
              <w:t xml:space="preserve"> YÖ </w:t>
            </w:r>
            <w:r>
              <w:rPr>
                <w:rFonts w:ascii="Times New Roman" w:cs="Times New Roman" w:eastAsia="Times New Roman" w:hAnsi="Times New Roman"/>
              </w:rPr>
              <w:t>Erkek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Hüsamettin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Çelebi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Tahran</w:t>
            </w:r>
            <w:r>
              <w:rPr>
                <w:rFonts w:ascii="Times New Roman" w:cs="Times New Roman" w:eastAsia="Times New Roman" w:hAnsi="Times New Roman"/>
              </w:rPr>
              <w:t xml:space="preserve"> Cad. No:85 </w:t>
            </w:r>
            <w:r>
              <w:rPr>
                <w:rFonts w:ascii="Times New Roman" w:cs="Times New Roman" w:eastAsia="Times New Roman" w:hAnsi="Times New Roman"/>
              </w:rPr>
              <w:t>Selçuklu</w:t>
            </w:r>
            <w:r>
              <w:rPr>
                <w:rFonts w:ascii="Times New Roman" w:cs="Times New Roman" w:eastAsia="Times New Roman" w:hAnsi="Times New Roman"/>
              </w:rPr>
              <w:t xml:space="preserve"> / KONYA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03322451360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03322451362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"http://www.tdvyurt.com.tr/index.php/tdv-konya-haci-mustafa-kafaoglu-yuksekogretim-erkek-ogrenci-yurdu/"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</w:tbl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bCs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bCs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Kız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Öğrenci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Yurtlarımız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Daftar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Arama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Mahasiswi</w:t>
      </w:r>
      <w:r>
        <w:rPr>
          <w:rFonts w:ascii="Times New Roman" w:cs="Times New Roman" w:eastAsia="Times New Roman" w:hAnsi="Times New Roman"/>
          <w:b/>
          <w:bCs/>
          <w:color w:val="0070c0"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2775"/>
        <w:gridCol w:w="1403"/>
        <w:gridCol w:w="1270"/>
        <w:gridCol w:w="1096"/>
      </w:tblGrid>
      <w:tr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       </w:t>
            </w:r>
            <w:r>
              <w:rPr>
                <w:rFonts w:ascii="Times New Roman" w:cs="Times New Roman" w:eastAsia="Times New Roman" w:hAnsi="Times New Roman"/>
              </w:rPr>
              <w:t xml:space="preserve">Yurt </w:t>
            </w:r>
            <w:r>
              <w:rPr>
                <w:rFonts w:ascii="Times New Roman" w:cs="Times New Roman" w:eastAsia="Times New Roman" w:hAnsi="Times New Roman"/>
              </w:rPr>
              <w:t>Adı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Adres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Telefon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Fax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Konum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ve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Detaylar</w:t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Afyon</w:t>
            </w:r>
            <w:r>
              <w:rPr>
                <w:rFonts w:ascii="Times New Roman" w:cs="Times New Roman" w:eastAsia="Times New Roman" w:hAnsi="Times New Roman"/>
              </w:rPr>
              <w:t xml:space="preserve"> Y.Ö. 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Kayadibi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Şehit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Veli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Aydın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Sok</w:t>
            </w:r>
            <w:r>
              <w:rPr>
                <w:rFonts w:ascii="Times New Roman" w:cs="Times New Roman" w:eastAsia="Times New Roman" w:hAnsi="Times New Roman"/>
              </w:rPr>
              <w:t xml:space="preserve">. No: 2 </w:t>
            </w:r>
            <w:r>
              <w:rPr>
                <w:rFonts w:ascii="Times New Roman" w:cs="Times New Roman" w:eastAsia="Times New Roman" w:hAnsi="Times New Roman"/>
              </w:rPr>
              <w:t>Merkez</w:t>
            </w:r>
            <w:r>
              <w:rPr>
                <w:rFonts w:ascii="Times New Roman" w:cs="Times New Roman" w:eastAsia="Times New Roman" w:hAnsi="Times New Roman"/>
              </w:rPr>
              <w:t>/AFYON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02722132495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02722140188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"http://www.tdvyurt.com.tr/index.php/tdv-afyonkarahisar-sosyal-tesisi/"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Ankara Y.Ö. 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Anafartalar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Çelik</w:t>
            </w:r>
            <w:r>
              <w:rPr>
                <w:rFonts w:ascii="Times New Roman" w:cs="Times New Roman" w:eastAsia="Times New Roman" w:hAnsi="Times New Roman"/>
              </w:rPr>
              <w:t xml:space="preserve"> Cad. No: 44 </w:t>
            </w:r>
            <w:r>
              <w:rPr>
                <w:rFonts w:ascii="Times New Roman" w:cs="Times New Roman" w:eastAsia="Times New Roman" w:hAnsi="Times New Roman"/>
              </w:rPr>
              <w:t>Altındağ</w:t>
            </w:r>
            <w:r>
              <w:rPr>
                <w:rFonts w:ascii="Times New Roman" w:cs="Times New Roman" w:eastAsia="Times New Roman" w:hAnsi="Times New Roman"/>
              </w:rPr>
              <w:t xml:space="preserve"> / ANKARA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03129881688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03129881689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"http://www.tdvyurt.com.tr/index.php/tdv-ankara-yuksekogretim-kiz-ogrenci-yurdu/"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Burdur</w:t>
            </w:r>
            <w:r>
              <w:rPr>
                <w:rFonts w:ascii="Times New Roman" w:cs="Times New Roman" w:eastAsia="Times New Roman" w:hAnsi="Times New Roman"/>
              </w:rPr>
              <w:t xml:space="preserve"> Y.Ö.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Ergenekon</w:t>
            </w:r>
            <w:r>
              <w:rPr>
                <w:rFonts w:ascii="Times New Roman" w:cs="Times New Roman" w:eastAsia="Times New Roman" w:hAnsi="Times New Roman"/>
              </w:rPr>
              <w:t xml:space="preserve"> Cad. No:37 BURDUR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05538516602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—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"http://www.tdvyurt.com.tr/index.php/tdv-burdur-yuksekogretim-kiz-ogrenci-yurdu/"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Isparta</w:t>
            </w:r>
            <w:r>
              <w:rPr>
                <w:rFonts w:ascii="Times New Roman" w:cs="Times New Roman" w:eastAsia="Times New Roman" w:hAnsi="Times New Roman"/>
              </w:rPr>
              <w:t xml:space="preserve"> Y.Ö.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Çünür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>. 245. Cd. No:26 ISPARTA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02462370028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02462370031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"http://www.tdvyurt.com.tr/index.php/tdv-isparta-yuksekogretim-kiz-ogrenci-yurdu/"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Kastamonu</w:t>
            </w:r>
            <w:r>
              <w:rPr>
                <w:rFonts w:ascii="Times New Roman" w:cs="Times New Roman" w:eastAsia="Times New Roman" w:hAnsi="Times New Roman"/>
              </w:rPr>
              <w:t xml:space="preserve"> Y.Ö.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Mehmet </w:t>
            </w:r>
            <w:r>
              <w:rPr>
                <w:rFonts w:ascii="Times New Roman" w:cs="Times New Roman" w:eastAsia="Times New Roman" w:hAnsi="Times New Roman"/>
              </w:rPr>
              <w:t>Akif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Ersoy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Rauf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Denktaş</w:t>
            </w:r>
            <w:r>
              <w:rPr>
                <w:rFonts w:ascii="Times New Roman" w:cs="Times New Roman" w:eastAsia="Times New Roman" w:hAnsi="Times New Roman"/>
              </w:rPr>
              <w:t xml:space="preserve"> Cd. No: 116 KASTAMONU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03662153542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03662153544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"http://www.tdvyurt.com.tr/index.php/tdv-kastamonu-yuksekogretim-kiz-ogrenci-yurdu/"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Kayseri Kemal </w:t>
            </w:r>
            <w:r>
              <w:rPr>
                <w:rFonts w:ascii="Times New Roman" w:cs="Times New Roman" w:eastAsia="Times New Roman" w:hAnsi="Times New Roman"/>
              </w:rPr>
              <w:t>İmamtorunu</w:t>
            </w:r>
            <w:r>
              <w:rPr>
                <w:rFonts w:ascii="Times New Roman" w:cs="Times New Roman" w:eastAsia="Times New Roman" w:hAnsi="Times New Roman"/>
              </w:rPr>
              <w:t xml:space="preserve"> Y.Ö. 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Tacettin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Veli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Deliklitaş</w:t>
            </w:r>
            <w:r>
              <w:rPr>
                <w:rFonts w:ascii="Times New Roman" w:cs="Times New Roman" w:eastAsia="Times New Roman" w:hAnsi="Times New Roman"/>
              </w:rPr>
              <w:t xml:space="preserve"> Cd. No: 37 </w:t>
            </w:r>
            <w:r>
              <w:rPr>
                <w:rFonts w:ascii="Times New Roman" w:cs="Times New Roman" w:eastAsia="Times New Roman" w:hAnsi="Times New Roman"/>
              </w:rPr>
              <w:t>Melikgazi</w:t>
            </w:r>
            <w:r>
              <w:rPr>
                <w:rFonts w:ascii="Times New Roman" w:cs="Times New Roman" w:eastAsia="Times New Roman" w:hAnsi="Times New Roman"/>
              </w:rPr>
              <w:t xml:space="preserve"> / KAYSERİ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03522253260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03522254655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"http://www.tdvyurt.com.tr/index.php/kayseri-kemal-imamtorunu-yuksekogretim-kiz-ogrenci-yurdu/"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Muğla</w:t>
            </w:r>
            <w:r>
              <w:rPr>
                <w:rFonts w:ascii="Times New Roman" w:cs="Times New Roman" w:eastAsia="Times New Roman" w:hAnsi="Times New Roman"/>
              </w:rPr>
              <w:t xml:space="preserve"> Y.Ö. 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Yeniköy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404. </w:t>
            </w:r>
            <w:r>
              <w:rPr>
                <w:rFonts w:ascii="Times New Roman" w:cs="Times New Roman" w:eastAsia="Times New Roman" w:hAnsi="Times New Roman"/>
              </w:rPr>
              <w:t>Sok</w:t>
            </w:r>
            <w:r>
              <w:rPr>
                <w:rFonts w:ascii="Times New Roman" w:cs="Times New Roman" w:eastAsia="Times New Roman" w:hAnsi="Times New Roman"/>
              </w:rPr>
              <w:t xml:space="preserve">. No:24/9 </w:t>
            </w:r>
            <w:r>
              <w:rPr>
                <w:rFonts w:ascii="Times New Roman" w:cs="Times New Roman" w:eastAsia="Times New Roman" w:hAnsi="Times New Roman"/>
              </w:rPr>
              <w:t>Menteşe</w:t>
            </w:r>
            <w:r>
              <w:rPr>
                <w:rFonts w:ascii="Times New Roman" w:cs="Times New Roman" w:eastAsia="Times New Roman" w:hAnsi="Times New Roman"/>
              </w:rPr>
              <w:t xml:space="preserve"> / MUĞLA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02522239600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02522239603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"http://www.tdvyurt.com.tr/index.php/tdv-mugla-yuksekogretim-kiz-ogrenci-yurdu/"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Sakarya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Toprak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Köşk</w:t>
            </w:r>
            <w:r>
              <w:rPr>
                <w:rFonts w:ascii="Times New Roman" w:cs="Times New Roman" w:eastAsia="Times New Roman" w:hAnsi="Times New Roman"/>
              </w:rPr>
              <w:t xml:space="preserve"> Y.Ö .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İstiklal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Zembil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Sok</w:t>
            </w:r>
            <w:r>
              <w:rPr>
                <w:rFonts w:ascii="Times New Roman" w:cs="Times New Roman" w:eastAsia="Times New Roman" w:hAnsi="Times New Roman"/>
              </w:rPr>
              <w:t xml:space="preserve">. No: 3 </w:t>
            </w:r>
            <w:r>
              <w:rPr>
                <w:rFonts w:ascii="Times New Roman" w:cs="Times New Roman" w:eastAsia="Times New Roman" w:hAnsi="Times New Roman"/>
              </w:rPr>
              <w:t>Serdivan</w:t>
            </w:r>
            <w:r>
              <w:rPr>
                <w:rFonts w:ascii="Times New Roman" w:cs="Times New Roman" w:eastAsia="Times New Roman" w:hAnsi="Times New Roman"/>
              </w:rPr>
              <w:t xml:space="preserve"> / SAKARYA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02642910337-38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02642751350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"http://www.tdvyurt.com.tr/index.php/tdv-sakarya-toprak-kosk-yuksekogretim-kiz-ogrenci-yurdu/"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  <w:tr>
        <w:tblPrEx/>
        <w:trPr>
          <w:tblCellSpacing w:w="15" w:type="dxa"/>
        </w:trPr>
        <w:tc>
          <w:tcPr>
            <w:tcW w:w="0" w:type="auto"/>
            <w:tcBorders/>
            <w:vAlign w:val="center"/>
            <w:hideMark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TDV </w:t>
            </w:r>
            <w:r>
              <w:rPr>
                <w:rFonts w:ascii="Times New Roman" w:cs="Times New Roman" w:eastAsia="Times New Roman" w:hAnsi="Times New Roman"/>
              </w:rPr>
              <w:t>Siirt</w:t>
            </w:r>
            <w:r>
              <w:rPr>
                <w:rFonts w:ascii="Times New Roman" w:cs="Times New Roman" w:eastAsia="Times New Roman" w:hAnsi="Times New Roman"/>
              </w:rPr>
              <w:t xml:space="preserve"> Y.Ö. </w:t>
            </w:r>
            <w:r>
              <w:rPr>
                <w:rFonts w:ascii="Times New Roman" w:cs="Times New Roman" w:eastAsia="Times New Roman" w:hAnsi="Times New Roman"/>
              </w:rPr>
              <w:t>Kız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Öğrenci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Yurdu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Bahçelievler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Mah</w:t>
            </w:r>
            <w:r>
              <w:rPr>
                <w:rFonts w:ascii="Times New Roman" w:cs="Times New Roman" w:eastAsia="Times New Roman" w:hAnsi="Times New Roman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</w:rPr>
              <w:t>Veysel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</w:rPr>
              <w:t>Karani</w:t>
            </w:r>
            <w:r>
              <w:rPr>
                <w:rFonts w:ascii="Times New Roman" w:cs="Times New Roman" w:eastAsia="Times New Roman" w:hAnsi="Times New Roman"/>
              </w:rPr>
              <w:t xml:space="preserve"> Cad. No:54/A </w:t>
            </w:r>
            <w:r>
              <w:rPr>
                <w:rFonts w:ascii="Times New Roman" w:cs="Times New Roman" w:eastAsia="Times New Roman" w:hAnsi="Times New Roman"/>
              </w:rPr>
              <w:t>Merkez</w:t>
            </w:r>
            <w:r>
              <w:rPr>
                <w:rFonts w:ascii="Times New Roman" w:cs="Times New Roman" w:eastAsia="Times New Roman" w:hAnsi="Times New Roman"/>
              </w:rPr>
              <w:t xml:space="preserve"> / SİİRT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04842232520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>04842242520</w:t>
            </w:r>
          </w:p>
        </w:tc>
        <w:tc>
          <w:tcPr>
            <w:tcW w:w="0" w:type="auto"/>
            <w:tcBorders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"http://www.tdvyurt.com.tr/index.php/tdv-siirt-yuksekogrenim-kiz-ogrenci-yurdu/" </w:instrText>
            </w:r>
            <w:r>
              <w:rPr/>
              <w:fldChar w:fldCharType="separate"/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Konum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ve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ff"/>
                <w:u w:val="single"/>
              </w:rPr>
              <w:t>Detaylar</w:t>
            </w:r>
            <w:r>
              <w:rPr/>
              <w:fldChar w:fldCharType="end"/>
            </w:r>
          </w:p>
        </w:tc>
      </w:tr>
    </w:tbl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i/>
        </w:rPr>
      </w:pPr>
      <w:r>
        <w:rPr>
          <w:rFonts w:ascii="Times New Roman" w:cs="Times New Roman" w:eastAsia="Times New Roman" w:hAnsi="Times New Roman"/>
          <w:b/>
          <w:i/>
        </w:rPr>
        <w:t>*</w:t>
      </w:r>
      <w:r>
        <w:rPr>
          <w:rFonts w:ascii="Times New Roman" w:cs="Times New Roman" w:eastAsia="Times New Roman" w:hAnsi="Times New Roman"/>
          <w:b/>
          <w:i/>
        </w:rPr>
        <w:t>Fasilitas</w:t>
      </w:r>
      <w:r>
        <w:rPr>
          <w:rFonts w:ascii="Times New Roman" w:cs="Times New Roman" w:eastAsia="Times New Roman" w:hAnsi="Times New Roman"/>
          <w:b/>
          <w:i/>
        </w:rPr>
        <w:t xml:space="preserve"> </w:t>
      </w:r>
      <w:r>
        <w:rPr>
          <w:rFonts w:ascii="Times New Roman" w:cs="Times New Roman" w:eastAsia="Times New Roman" w:hAnsi="Times New Roman"/>
          <w:b/>
          <w:i/>
        </w:rPr>
        <w:t>asrama</w:t>
      </w:r>
      <w:r>
        <w:rPr>
          <w:rFonts w:ascii="Times New Roman" w:cs="Times New Roman" w:eastAsia="Times New Roman" w:hAnsi="Times New Roman"/>
          <w:b/>
          <w:i/>
        </w:rPr>
        <w:t xml:space="preserve"> </w:t>
      </w:r>
      <w:r>
        <w:rPr>
          <w:rFonts w:ascii="Times New Roman" w:cs="Times New Roman" w:eastAsia="Times New Roman" w:hAnsi="Times New Roman"/>
          <w:b/>
          <w:i/>
        </w:rPr>
        <w:t>tidak</w:t>
      </w:r>
      <w:r>
        <w:rPr>
          <w:rFonts w:ascii="Times New Roman" w:cs="Times New Roman" w:eastAsia="Times New Roman" w:hAnsi="Times New Roman"/>
          <w:b/>
          <w:i/>
        </w:rPr>
        <w:t xml:space="preserve"> </w:t>
      </w:r>
      <w:r>
        <w:rPr>
          <w:rFonts w:ascii="Times New Roman" w:cs="Times New Roman" w:eastAsia="Times New Roman" w:hAnsi="Times New Roman"/>
          <w:b/>
          <w:i/>
        </w:rPr>
        <w:t>sama</w:t>
      </w:r>
      <w:r>
        <w:rPr>
          <w:rFonts w:ascii="Times New Roman" w:cs="Times New Roman" w:eastAsia="Times New Roman" w:hAnsi="Times New Roman"/>
          <w:b/>
          <w:i/>
        </w:rPr>
        <w:t xml:space="preserve"> 100% </w:t>
      </w:r>
      <w:r>
        <w:rPr>
          <w:rFonts w:ascii="Times New Roman" w:cs="Times New Roman" w:eastAsia="Times New Roman" w:hAnsi="Times New Roman"/>
          <w:b/>
          <w:i/>
        </w:rPr>
        <w:t>satu</w:t>
      </w:r>
      <w:r>
        <w:rPr>
          <w:rFonts w:ascii="Times New Roman" w:cs="Times New Roman" w:eastAsia="Times New Roman" w:hAnsi="Times New Roman"/>
          <w:b/>
          <w:i/>
        </w:rPr>
        <w:t xml:space="preserve"> </w:t>
      </w:r>
      <w:r>
        <w:rPr>
          <w:rFonts w:ascii="Times New Roman" w:cs="Times New Roman" w:eastAsia="Times New Roman" w:hAnsi="Times New Roman"/>
          <w:b/>
          <w:i/>
        </w:rPr>
        <w:t>dengan</w:t>
      </w:r>
      <w:r>
        <w:rPr>
          <w:rFonts w:ascii="Times New Roman" w:cs="Times New Roman" w:eastAsia="Times New Roman" w:hAnsi="Times New Roman"/>
          <w:b/>
          <w:i/>
        </w:rPr>
        <w:t xml:space="preserve"> yang </w:t>
      </w:r>
      <w:r>
        <w:rPr>
          <w:rFonts w:ascii="Times New Roman" w:cs="Times New Roman" w:eastAsia="Times New Roman" w:hAnsi="Times New Roman"/>
          <w:b/>
          <w:i/>
        </w:rPr>
        <w:t>lainnya</w:t>
      </w:r>
      <w:r>
        <w:rPr>
          <w:rFonts w:ascii="Times New Roman" w:cs="Times New Roman" w:eastAsia="Times New Roman" w:hAnsi="Times New Roman"/>
          <w:b/>
          <w:i/>
        </w:rPr>
        <w:t>.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 xml:space="preserve">PENDAFTARAN </w:t>
      </w: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>BEASISWA :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TDV </w:t>
      </w:r>
      <w:r>
        <w:rPr>
          <w:rFonts w:ascii="Times New Roman" w:cs="Times New Roman" w:eastAsia="Times New Roman" w:hAnsi="Times New Roman"/>
        </w:rPr>
        <w:t>biasanya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dibuka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bersamaan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dengan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YTB </w:t>
      </w:r>
      <w:r>
        <w:rPr>
          <w:rFonts w:ascii="Times New Roman" w:cs="Times New Roman" w:eastAsia="Times New Roman" w:hAnsi="Times New Roman"/>
        </w:rPr>
        <w:t>yaitu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mengikuti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jadwal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dunia</w:t>
      </w:r>
      <w:r>
        <w:rPr>
          <w:rFonts w:ascii="Times New Roman" w:cs="Times New Roman" w:eastAsia="Times New Roman" w:hAnsi="Times New Roman"/>
        </w:rPr>
        <w:t>.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Negara </w:t>
      </w:r>
      <w:r>
        <w:rPr>
          <w:rFonts w:ascii="Times New Roman" w:cs="Times New Roman" w:eastAsia="Times New Roman" w:hAnsi="Times New Roman"/>
        </w:rPr>
        <w:t>Turki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mendapat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jadwal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oprn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pada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  <w:b/>
        </w:rPr>
        <w:t>awal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  <w:b/>
        </w:rPr>
        <w:t>Maret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  <w:b/>
        </w:rPr>
        <w:t>sampai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  <w:b/>
        </w:rPr>
        <w:t>akhir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  <w:b/>
        </w:rPr>
        <w:t>Maret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setiap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tahunnya</w:t>
      </w:r>
      <w:r>
        <w:rPr>
          <w:rFonts w:ascii="Times New Roman" w:cs="Times New Roman" w:eastAsia="Times New Roman" w:hAnsi="Times New Roman"/>
          <w:b/>
        </w:rPr>
        <w:t>.Khusus</w:t>
      </w:r>
      <w:r>
        <w:rPr>
          <w:rFonts w:ascii="Times New Roman" w:cs="Times New Roman" w:eastAsia="Times New Roman" w:hAnsi="Times New Roman"/>
          <w:b/>
        </w:rPr>
        <w:t xml:space="preserve"> TDV </w:t>
      </w:r>
      <w:r>
        <w:rPr>
          <w:rFonts w:ascii="Times New Roman" w:cs="Times New Roman" w:eastAsia="Times New Roman" w:hAnsi="Times New Roman"/>
          <w:b/>
        </w:rPr>
        <w:t>biasasnya</w:t>
      </w:r>
      <w:r>
        <w:rPr>
          <w:rFonts w:ascii="Times New Roman" w:cs="Times New Roman" w:eastAsia="Times New Roman" w:hAnsi="Times New Roman"/>
          <w:b/>
        </w:rPr>
        <w:t xml:space="preserve"> 2 </w:t>
      </w:r>
      <w:r>
        <w:rPr>
          <w:rFonts w:ascii="Times New Roman" w:cs="Times New Roman" w:eastAsia="Times New Roman" w:hAnsi="Times New Roman"/>
          <w:b/>
        </w:rPr>
        <w:t>minggu</w:t>
      </w:r>
      <w:r>
        <w:rPr>
          <w:rFonts w:ascii="Times New Roman" w:cs="Times New Roman" w:eastAsia="Times New Roman" w:hAnsi="Times New Roman"/>
          <w:b/>
        </w:rPr>
        <w:t xml:space="preserve"> </w:t>
      </w:r>
      <w:r>
        <w:rPr>
          <w:rFonts w:ascii="Times New Roman" w:cs="Times New Roman" w:eastAsia="Times New Roman" w:hAnsi="Times New Roman"/>
          <w:b/>
        </w:rPr>
        <w:t>lebih</w:t>
      </w:r>
      <w:r>
        <w:rPr>
          <w:rFonts w:ascii="Times New Roman" w:cs="Times New Roman" w:eastAsia="Times New Roman" w:hAnsi="Times New Roman"/>
          <w:b/>
        </w:rPr>
        <w:t xml:space="preserve"> lama </w:t>
      </w:r>
      <w:r>
        <w:rPr>
          <w:rFonts w:ascii="Times New Roman" w:cs="Times New Roman" w:eastAsia="Times New Roman" w:hAnsi="Times New Roman"/>
          <w:b/>
        </w:rPr>
        <w:t>penutupannya</w:t>
      </w:r>
      <w:r>
        <w:rPr>
          <w:rFonts w:ascii="Times New Roman" w:cs="Times New Roman" w:eastAsia="Times New Roman" w:hAnsi="Times New Roman"/>
        </w:rPr>
        <w:t>.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Persyaratn</w:t>
      </w:r>
      <w:r>
        <w:rPr>
          <w:rFonts w:ascii="Times New Roman" w:cs="Times New Roman" w:eastAsia="Times New Roman" w:hAnsi="Times New Roman"/>
        </w:rPr>
        <w:t xml:space="preserve"> :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Kartu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identitas</w:t>
      </w:r>
      <w:r>
        <w:rPr>
          <w:rFonts w:ascii="Times New Roman" w:cs="Times New Roman" w:eastAsia="Times New Roman" w:hAnsi="Times New Roman"/>
        </w:rPr>
        <w:t xml:space="preserve"> (KTP </w:t>
      </w:r>
      <w:r>
        <w:rPr>
          <w:rFonts w:ascii="Times New Roman" w:cs="Times New Roman" w:eastAsia="Times New Roman" w:hAnsi="Times New Roman"/>
        </w:rPr>
        <w:t>dan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atau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PAspor</w:t>
      </w:r>
      <w:r>
        <w:rPr>
          <w:rFonts w:ascii="Times New Roman" w:cs="Times New Roman" w:eastAsia="Times New Roman" w:hAnsi="Times New Roman"/>
        </w:rPr>
        <w:t>)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Transkip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nilai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Surat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Keterangan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sehat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Ijazah</w:t>
      </w:r>
      <w:r>
        <w:rPr>
          <w:rFonts w:ascii="Times New Roman" w:cs="Times New Roman" w:eastAsia="Times New Roman" w:hAnsi="Times New Roman"/>
        </w:rPr>
        <w:t xml:space="preserve"> (</w:t>
      </w:r>
      <w:r>
        <w:rPr>
          <w:rFonts w:ascii="Times New Roman" w:cs="Times New Roman" w:eastAsia="Times New Roman" w:hAnsi="Times New Roman"/>
        </w:rPr>
        <w:t>bila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belum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ada</w:t>
      </w:r>
      <w:r>
        <w:rPr>
          <w:rFonts w:ascii="Times New Roman" w:cs="Times New Roman" w:eastAsia="Times New Roman" w:hAnsi="Times New Roman"/>
        </w:rPr>
        <w:t xml:space="preserve">, bias </w:t>
      </w:r>
      <w:r>
        <w:rPr>
          <w:rFonts w:ascii="Times New Roman" w:cs="Times New Roman" w:eastAsia="Times New Roman" w:hAnsi="Times New Roman"/>
        </w:rPr>
        <w:t>menggunakan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surat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keterangan</w:t>
      </w:r>
      <w:r>
        <w:rPr>
          <w:rFonts w:ascii="Times New Roman" w:cs="Times New Roman" w:eastAsia="Times New Roman" w:hAnsi="Times New Roman"/>
        </w:rPr>
        <w:t xml:space="preserve"> UN)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Surat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rekomendasi</w:t>
      </w:r>
      <w:r>
        <w:rPr>
          <w:rFonts w:ascii="Times New Roman" w:cs="Times New Roman" w:eastAsia="Times New Roman" w:hAnsi="Times New Roman"/>
        </w:rPr>
        <w:t xml:space="preserve"> (2 </w:t>
      </w:r>
      <w:r>
        <w:rPr>
          <w:rFonts w:ascii="Times New Roman" w:cs="Times New Roman" w:eastAsia="Times New Roman" w:hAnsi="Times New Roman"/>
        </w:rPr>
        <w:t>tokoh</w:t>
      </w:r>
      <w:r>
        <w:rPr>
          <w:rFonts w:ascii="Times New Roman" w:cs="Times New Roman" w:eastAsia="Times New Roman" w:hAnsi="Times New Roman"/>
        </w:rPr>
        <w:t>/</w:t>
      </w:r>
      <w:r>
        <w:rPr>
          <w:rFonts w:ascii="Times New Roman" w:cs="Times New Roman" w:eastAsia="Times New Roman" w:hAnsi="Times New Roman"/>
        </w:rPr>
        <w:t>lembaga</w:t>
      </w:r>
      <w:r>
        <w:rPr>
          <w:rFonts w:ascii="Times New Roman" w:cs="Times New Roman" w:eastAsia="Times New Roman" w:hAnsi="Times New Roman"/>
        </w:rPr>
        <w:t>)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Surat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izin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orangtua</w:t>
      </w:r>
      <w:r>
        <w:rPr>
          <w:rFonts w:ascii="Times New Roman" w:cs="Times New Roman" w:eastAsia="Times New Roman" w:hAnsi="Times New Roman"/>
        </w:rPr>
        <w:t xml:space="preserve"> (</w:t>
      </w:r>
      <w:r>
        <w:rPr>
          <w:rFonts w:ascii="Times New Roman" w:cs="Times New Roman" w:eastAsia="Times New Roman" w:hAnsi="Times New Roman"/>
        </w:rPr>
        <w:t>bagi</w:t>
      </w:r>
      <w:r>
        <w:rPr>
          <w:rFonts w:ascii="Times New Roman" w:cs="Times New Roman" w:eastAsia="Times New Roman" w:hAnsi="Times New Roman"/>
        </w:rPr>
        <w:t xml:space="preserve"> yang </w:t>
      </w:r>
      <w:r>
        <w:rPr>
          <w:rFonts w:ascii="Times New Roman" w:cs="Times New Roman" w:eastAsia="Times New Roman" w:hAnsi="Times New Roman"/>
        </w:rPr>
        <w:t>belum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memiliki</w:t>
      </w:r>
      <w:r>
        <w:rPr>
          <w:rFonts w:ascii="Times New Roman" w:cs="Times New Roman" w:eastAsia="Times New Roman" w:hAnsi="Times New Roman"/>
        </w:rPr>
        <w:t xml:space="preserve"> KTP)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Reko</w:t>
      </w:r>
      <w:r>
        <w:rPr>
          <w:rFonts w:ascii="Times New Roman" w:cs="Times New Roman" w:eastAsia="Times New Roman" w:hAnsi="Times New Roman"/>
        </w:rPr>
        <w:t>m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orangtua</w:t>
      </w:r>
      <w:r>
        <w:rPr>
          <w:rFonts w:ascii="Times New Roman" w:cs="Times New Roman" w:eastAsia="Times New Roman" w:hAnsi="Times New Roman"/>
        </w:rPr>
        <w:t xml:space="preserve"> (</w:t>
      </w:r>
      <w:r>
        <w:rPr>
          <w:rFonts w:ascii="Times New Roman" w:cs="Times New Roman" w:eastAsia="Times New Roman" w:hAnsi="Times New Roman"/>
        </w:rPr>
        <w:t>digunakan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saat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apengajuan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 visa)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Foto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ukuran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paspor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Sertifikat</w:t>
      </w:r>
      <w:r>
        <w:rPr>
          <w:rFonts w:ascii="Times New Roman" w:cs="Times New Roman" w:eastAsia="Times New Roman" w:hAnsi="Times New Roman"/>
        </w:rPr>
        <w:t xml:space="preserve">- </w:t>
      </w:r>
      <w:r>
        <w:rPr>
          <w:rFonts w:ascii="Times New Roman" w:cs="Times New Roman" w:eastAsia="Times New Roman" w:hAnsi="Times New Roman"/>
        </w:rPr>
        <w:t>sertifikat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pendukung</w:t>
      </w:r>
    </w:p>
    <w:p>
      <w:pPr>
        <w:pStyle w:val="style179"/>
        <w:numPr>
          <w:ilvl w:val="0"/>
          <w:numId w:val="4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Essay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 xml:space="preserve">KELEBIHAN BEASISWA </w:t>
      </w: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>TDV :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Pembuatan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berkas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kependudukan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berkas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kebutuhan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pelajar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lainnya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selama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Turki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dibantu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oleh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pihak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sampai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selesai</w:t>
      </w:r>
      <w:r>
        <w:rPr>
          <w:rFonts w:ascii="Times New Roman" w:cs="Times New Roman" w:eastAsia="Times New Roman" w:hAnsi="Times New Roman"/>
        </w:rPr>
        <w:t>.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Kebersihan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fasilitas</w:t>
      </w:r>
      <w:r>
        <w:rPr>
          <w:rFonts w:ascii="Times New Roman" w:cs="Times New Roman" w:eastAsia="Times New Roman" w:hAnsi="Times New Roman"/>
        </w:rPr>
        <w:t xml:space="preserve"> internet ya</w:t>
      </w:r>
      <w:r>
        <w:rPr>
          <w:rFonts w:ascii="Times New Roman" w:cs="Times New Roman" w:eastAsia="Times New Roman" w:hAnsi="Times New Roman"/>
        </w:rPr>
        <w:t xml:space="preserve">ng </w:t>
      </w:r>
      <w:r>
        <w:rPr>
          <w:rFonts w:ascii="Times New Roman" w:cs="Times New Roman" w:eastAsia="Times New Roman" w:hAnsi="Times New Roman"/>
        </w:rPr>
        <w:t>sangat</w:t>
      </w:r>
      <w:r>
        <w:rPr>
          <w:rFonts w:ascii="Times New Roman" w:cs="Times New Roman" w:eastAsia="Times New Roman" w:hAnsi="Times New Roman"/>
        </w:rPr>
        <w:t xml:space="preserve">  </w:t>
      </w:r>
      <w:r>
        <w:rPr>
          <w:rFonts w:ascii="Times New Roman" w:cs="Times New Roman" w:eastAsia="Times New Roman" w:hAnsi="Times New Roman"/>
        </w:rPr>
        <w:t>memadai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membuat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asrama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sangat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kondusif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untuk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belajar</w:t>
      </w:r>
      <w:r>
        <w:rPr>
          <w:rFonts w:ascii="Times New Roman" w:cs="Times New Roman" w:eastAsia="Times New Roman" w:hAnsi="Times New Roman"/>
        </w:rPr>
        <w:t>.</w:t>
      </w: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TDV </w:t>
      </w:r>
      <w:r>
        <w:rPr>
          <w:rFonts w:ascii="Times New Roman" w:cs="Times New Roman" w:eastAsia="Times New Roman" w:hAnsi="Times New Roman"/>
        </w:rPr>
        <w:t>memiliki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toko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buku</w:t>
      </w:r>
      <w:r>
        <w:rPr>
          <w:rFonts w:ascii="Times New Roman" w:cs="Times New Roman" w:eastAsia="Times New Roman" w:hAnsi="Times New Roman"/>
        </w:rPr>
        <w:t xml:space="preserve"> yang </w:t>
      </w:r>
      <w:r>
        <w:rPr>
          <w:rFonts w:ascii="Times New Roman" w:cs="Times New Roman" w:eastAsia="Times New Roman" w:hAnsi="Times New Roman"/>
        </w:rPr>
        <w:t>tersebar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beberapa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daerah</w:t>
      </w:r>
      <w:r>
        <w:rPr>
          <w:rFonts w:ascii="Times New Roman" w:cs="Times New Roman" w:eastAsia="Times New Roman" w:hAnsi="Times New Roman"/>
        </w:rPr>
        <w:t xml:space="preserve">. </w:t>
      </w:r>
      <w:r>
        <w:rPr>
          <w:rFonts w:ascii="Times New Roman" w:cs="Times New Roman" w:eastAsia="Times New Roman" w:hAnsi="Times New Roman"/>
        </w:rPr>
        <w:t>Setiap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pembelian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mendapat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potongan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harga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untuk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setiap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mahasiswa</w:t>
      </w:r>
      <w:r>
        <w:rPr>
          <w:rFonts w:ascii="Times New Roman" w:cs="Times New Roman" w:eastAsia="Times New Roman" w:hAnsi="Times New Roman"/>
        </w:rPr>
        <w:t>/</w:t>
      </w:r>
      <w:r>
        <w:rPr>
          <w:rFonts w:ascii="Times New Roman" w:cs="Times New Roman" w:eastAsia="Times New Roman" w:hAnsi="Times New Roman"/>
        </w:rPr>
        <w:t>i</w:t>
      </w:r>
      <w:r>
        <w:rPr>
          <w:rFonts w:ascii="Times New Roman" w:cs="Times New Roman" w:eastAsia="Times New Roman" w:hAnsi="Times New Roman"/>
        </w:rPr>
        <w:t xml:space="preserve"> TDV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Asrama</w:t>
      </w:r>
      <w:r>
        <w:rPr>
          <w:rFonts w:ascii="Times New Roman" w:cs="Times New Roman" w:eastAsia="Times New Roman" w:hAnsi="Times New Roman"/>
        </w:rPr>
        <w:t xml:space="preserve"> TDV </w:t>
      </w:r>
      <w:r>
        <w:rPr>
          <w:rFonts w:ascii="Times New Roman" w:cs="Times New Roman" w:eastAsia="Times New Roman" w:hAnsi="Times New Roman"/>
        </w:rPr>
        <w:t>memiliki</w:t>
      </w:r>
      <w:r>
        <w:rPr>
          <w:rFonts w:ascii="Times New Roman" w:cs="Times New Roman" w:eastAsia="Times New Roman" w:hAnsi="Times New Roman"/>
        </w:rPr>
        <w:t xml:space="preserve"> program tour yang </w:t>
      </w:r>
      <w:r>
        <w:rPr>
          <w:rFonts w:ascii="Times New Roman" w:cs="Times New Roman" w:eastAsia="Times New Roman" w:hAnsi="Times New Roman"/>
        </w:rPr>
        <w:t>diadakan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beberapa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bulan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sekali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untuk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warga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asramanya</w:t>
      </w:r>
      <w:r>
        <w:rPr>
          <w:rFonts w:ascii="Times New Roman" w:cs="Times New Roman" w:eastAsia="Times New Roman" w:hAnsi="Times New Roman"/>
        </w:rPr>
        <w:t>. Free.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TDV </w:t>
      </w:r>
      <w:r>
        <w:rPr>
          <w:rFonts w:ascii="Times New Roman" w:cs="Times New Roman" w:eastAsia="Times New Roman" w:hAnsi="Times New Roman"/>
        </w:rPr>
        <w:t>memiliki</w:t>
      </w:r>
      <w:r>
        <w:rPr>
          <w:rFonts w:ascii="Times New Roman" w:cs="Times New Roman" w:eastAsia="Times New Roman" w:hAnsi="Times New Roman"/>
        </w:rPr>
        <w:t xml:space="preserve"> program </w:t>
      </w:r>
      <w:r>
        <w:rPr>
          <w:rFonts w:ascii="Times New Roman" w:cs="Times New Roman" w:eastAsia="Times New Roman" w:hAnsi="Times New Roman"/>
        </w:rPr>
        <w:t>umroh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dengan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biaya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administrasi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khusus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pelajar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TDV </w:t>
      </w:r>
      <w:r>
        <w:rPr>
          <w:rFonts w:ascii="Times New Roman" w:cs="Times New Roman" w:eastAsia="Times New Roman" w:hAnsi="Times New Roman"/>
        </w:rPr>
        <w:t>menghadirkan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dosen</w:t>
      </w:r>
      <w:r>
        <w:rPr>
          <w:rFonts w:ascii="Times New Roman" w:cs="Times New Roman" w:eastAsia="Times New Roman" w:hAnsi="Times New Roman"/>
        </w:rPr>
        <w:t xml:space="preserve">- </w:t>
      </w:r>
      <w:r>
        <w:rPr>
          <w:rFonts w:ascii="Times New Roman" w:cs="Times New Roman" w:eastAsia="Times New Roman" w:hAnsi="Times New Roman"/>
        </w:rPr>
        <w:t>dosen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Universitas</w:t>
      </w:r>
      <w:r>
        <w:rPr>
          <w:rFonts w:ascii="Times New Roman" w:cs="Times New Roman" w:eastAsia="Times New Roman" w:hAnsi="Times New Roman"/>
        </w:rPr>
        <w:t xml:space="preserve">  </w:t>
      </w:r>
      <w:r>
        <w:rPr>
          <w:rFonts w:ascii="Times New Roman" w:cs="Times New Roman" w:eastAsia="Times New Roman" w:hAnsi="Times New Roman"/>
        </w:rPr>
        <w:t>dan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tokoh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-</w:t>
      </w:r>
      <w:r>
        <w:rPr>
          <w:rFonts w:ascii="Times New Roman" w:cs="Times New Roman" w:eastAsia="Times New Roman" w:hAnsi="Times New Roman"/>
        </w:rPr>
        <w:t>tokoh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ke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asrama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luar</w:t>
      </w:r>
      <w:r>
        <w:rPr>
          <w:rFonts w:ascii="Times New Roman" w:cs="Times New Roman" w:eastAsia="Times New Roman" w:hAnsi="Times New Roman"/>
        </w:rPr>
        <w:t xml:space="preserve"> jam </w:t>
      </w:r>
      <w:r>
        <w:rPr>
          <w:rFonts w:ascii="Times New Roman" w:cs="Times New Roman" w:eastAsia="Times New Roman" w:hAnsi="Times New Roman"/>
        </w:rPr>
        <w:t>kelas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untuk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pelajaran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tambahan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diskusi</w:t>
      </w:r>
      <w:r>
        <w:rPr>
          <w:rFonts w:ascii="Times New Roman" w:cs="Times New Roman" w:eastAsia="Times New Roman" w:hAnsi="Times New Roman"/>
        </w:rPr>
        <w:t xml:space="preserve">. 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Universitas</w:t>
      </w:r>
      <w:r>
        <w:rPr>
          <w:rFonts w:ascii="Times New Roman" w:cs="Times New Roman" w:eastAsia="Times New Roman" w:hAnsi="Times New Roman"/>
        </w:rPr>
        <w:t xml:space="preserve"> yang </w:t>
      </w:r>
      <w:r>
        <w:rPr>
          <w:rFonts w:ascii="Times New Roman" w:cs="Times New Roman" w:eastAsia="Times New Roman" w:hAnsi="Times New Roman"/>
        </w:rPr>
        <w:t>ada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dalam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daftar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pilihan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laman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pendaftaran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merupakan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Universitas</w:t>
      </w:r>
      <w:r>
        <w:rPr>
          <w:rFonts w:ascii="Times New Roman" w:cs="Times New Roman" w:eastAsia="Times New Roman" w:hAnsi="Times New Roman"/>
        </w:rPr>
        <w:t xml:space="preserve">- </w:t>
      </w:r>
      <w:r>
        <w:rPr>
          <w:rFonts w:ascii="Times New Roman" w:cs="Times New Roman" w:eastAsia="Times New Roman" w:hAnsi="Times New Roman"/>
        </w:rPr>
        <w:t>universitas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pilihan</w:t>
      </w:r>
      <w:r>
        <w:rPr>
          <w:rFonts w:ascii="Times New Roman" w:cs="Times New Roman" w:eastAsia="Times New Roman" w:hAnsi="Times New Roman"/>
        </w:rPr>
        <w:t xml:space="preserve"> yang </w:t>
      </w:r>
      <w:r>
        <w:rPr>
          <w:rFonts w:ascii="Times New Roman" w:cs="Times New Roman" w:eastAsia="Times New Roman" w:hAnsi="Times New Roman"/>
        </w:rPr>
        <w:t>berkualitas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Turki</w:t>
      </w:r>
      <w:r>
        <w:rPr>
          <w:rFonts w:ascii="Times New Roman" w:cs="Times New Roman" w:eastAsia="Times New Roman" w:hAnsi="Times New Roman"/>
        </w:rPr>
        <w:t>.</w:t>
      </w:r>
    </w:p>
    <w:p>
      <w:pPr>
        <w:pStyle w:val="style179"/>
        <w:numPr>
          <w:ilvl w:val="0"/>
          <w:numId w:val="3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Asrama</w:t>
      </w:r>
      <w:r>
        <w:rPr>
          <w:rFonts w:ascii="Times New Roman" w:cs="Times New Roman" w:eastAsia="Times New Roman" w:hAnsi="Times New Roman"/>
        </w:rPr>
        <w:t xml:space="preserve">- </w:t>
      </w:r>
      <w:r>
        <w:rPr>
          <w:rFonts w:ascii="Times New Roman" w:cs="Times New Roman" w:eastAsia="Times New Roman" w:hAnsi="Times New Roman"/>
        </w:rPr>
        <w:t>asarama</w:t>
      </w:r>
      <w:r>
        <w:rPr>
          <w:rFonts w:ascii="Times New Roman" w:cs="Times New Roman" w:eastAsia="Times New Roman" w:hAnsi="Times New Roman"/>
        </w:rPr>
        <w:t xml:space="preserve">  TDV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berada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kota</w:t>
      </w:r>
      <w:r>
        <w:rPr>
          <w:rFonts w:ascii="Times New Roman" w:cs="Times New Roman" w:eastAsia="Times New Roman" w:hAnsi="Times New Roman"/>
        </w:rPr>
        <w:t xml:space="preserve">- </w:t>
      </w:r>
      <w:r>
        <w:rPr>
          <w:rFonts w:ascii="Times New Roman" w:cs="Times New Roman" w:eastAsia="Times New Roman" w:hAnsi="Times New Roman"/>
        </w:rPr>
        <w:t>kota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besar</w:t>
      </w:r>
      <w:r>
        <w:rPr>
          <w:rFonts w:ascii="Times New Roman" w:cs="Times New Roman" w:eastAsia="Times New Roman" w:hAnsi="Times New Roman"/>
        </w:rPr>
        <w:t>.</w:t>
      </w:r>
    </w:p>
    <w:p>
      <w:pPr>
        <w:pStyle w:val="style179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>CARA PENDAFTARAN</w:t>
      </w: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 xml:space="preserve"> Link </w:t>
      </w:r>
      <w:r>
        <w:rPr>
          <w:rFonts w:ascii="Times New Roman" w:cs="Times New Roman" w:eastAsia="Times New Roman" w:hAnsi="Times New Roman"/>
          <w:b/>
          <w:color w:val="0070c0"/>
          <w:sz w:val="24"/>
          <w:szCs w:val="24"/>
        </w:rPr>
        <w:t>Pendaftaran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Untuk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tahun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ini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z w:val="24"/>
          <w:szCs w:val="24"/>
        </w:rPr>
        <w:t>stem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pendaftaran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beasiswa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TDV </w:t>
      </w:r>
      <w:r>
        <w:rPr>
          <w:rFonts w:ascii="Times New Roman" w:cs="Times New Roman" w:eastAsia="Times New Roman" w:hAnsi="Times New Roman"/>
          <w:sz w:val="24"/>
          <w:szCs w:val="24"/>
        </w:rPr>
        <w:t>menggunakan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system </w:t>
      </w:r>
      <w:r>
        <w:rPr>
          <w:rFonts w:ascii="Times New Roman" w:cs="Times New Roman" w:eastAsia="Times New Roman" w:hAnsi="Times New Roman"/>
          <w:sz w:val="24"/>
          <w:szCs w:val="24"/>
        </w:rPr>
        <w:t>Kementrian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Pendidikan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Kebudayaan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Turki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seperti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beasiswa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YTB.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Maka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ketika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masuk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link </w:t>
      </w:r>
      <w:r>
        <w:rPr>
          <w:rFonts w:ascii="Times New Roman" w:cs="Times New Roman" w:eastAsia="Times New Roman" w:hAnsi="Times New Roman"/>
          <w:sz w:val="24"/>
          <w:szCs w:val="24"/>
        </w:rPr>
        <w:t>pendaftaran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>akan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otomatis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masuk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dalam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link YTB </w:t>
      </w:r>
      <w:r>
        <w:rPr>
          <w:rFonts w:ascii="Times New Roman" w:cs="Times New Roman" w:eastAsia="Times New Roman" w:hAnsi="Times New Roman"/>
          <w:sz w:val="24"/>
          <w:szCs w:val="24"/>
        </w:rPr>
        <w:t>dengan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laman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langsung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jurusan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Islamic S</w:t>
      </w:r>
      <w:r>
        <w:rPr>
          <w:rFonts w:ascii="Times New Roman" w:cs="Times New Roman" w:eastAsia="Times New Roman" w:hAnsi="Times New Roman"/>
          <w:sz w:val="24"/>
          <w:szCs w:val="24"/>
        </w:rPr>
        <w:t>tudy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Scientists</w:t>
      </w:r>
    </w:p>
    <w:p>
      <w:pPr>
        <w:pStyle w:val="style179"/>
        <w:numPr>
          <w:ilvl w:val="0"/>
          <w:numId w:val="10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/>
        <w:fldChar w:fldCharType="begin"/>
      </w:r>
      <w:r>
        <w:instrText xml:space="preserve"> HYPERLINK "http://burs.diyanetvakfi.org.tr/" </w:instrText>
      </w:r>
      <w:r>
        <w:rPr/>
        <w:fldChar w:fldCharType="separate"/>
      </w:r>
      <w:r>
        <w:rPr>
          <w:rStyle w:val="style85"/>
          <w:rFonts w:ascii="Times New Roman" w:cs="Times New Roman" w:eastAsia="Times New Roman" w:hAnsi="Times New Roman"/>
        </w:rPr>
        <w:t>http://burs.diyanetvakfi.org.tr/</w:t>
      </w:r>
      <w:r>
        <w:rPr/>
        <w:fldChar w:fldCharType="end"/>
      </w:r>
      <w:r>
        <w:rPr>
          <w:rFonts w:ascii="Times New Roman" w:cs="Times New Roman" w:eastAsia="Times New Roman" w:hAnsi="Times New Roman"/>
        </w:rPr>
        <w:t xml:space="preserve"> (TDV)</w:t>
      </w:r>
    </w:p>
    <w:p>
      <w:pPr>
        <w:pStyle w:val="style179"/>
        <w:numPr>
          <w:ilvl w:val="0"/>
          <w:numId w:val="10"/>
        </w:numPr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/>
        <w:fldChar w:fldCharType="begin"/>
      </w:r>
      <w:r>
        <w:instrText xml:space="preserve"> HYPERLINK "https://www.turkiyeburslari.gov.tr/en/turkiye-burslari-lisans-basvurulari-1-martta/" </w:instrText>
      </w:r>
      <w:r>
        <w:rPr/>
        <w:fldChar w:fldCharType="separate"/>
      </w:r>
      <w:r>
        <w:rPr>
          <w:rStyle w:val="style85"/>
          <w:rFonts w:ascii="Times New Roman" w:cs="Times New Roman" w:eastAsia="Times New Roman" w:hAnsi="Times New Roman"/>
        </w:rPr>
        <w:t>https://www.turkiyeburslari.gov.tr/en/turkiye-burslari-lisans-basvurulari-1-martta/</w:t>
      </w:r>
      <w:r>
        <w:rPr/>
        <w:fldChar w:fldCharType="end"/>
      </w:r>
      <w:r>
        <w:rPr>
          <w:rFonts w:ascii="Times New Roman" w:cs="Times New Roman" w:eastAsia="Times New Roman" w:hAnsi="Times New Roman"/>
        </w:rPr>
        <w:t xml:space="preserve"> (YTB)</w:t>
      </w:r>
    </w:p>
    <w:p>
      <w:pPr>
        <w:pStyle w:val="style179"/>
        <w:spacing w:after="100" w:afterAutospacing="true" w:lineRule="auto" w:line="240"/>
        <w:rPr>
          <w:rFonts w:ascii="Times New Roman" w:cs="Times New Roman" w:eastAsia="Times New Roman" w:hAnsi="Times New Roman"/>
        </w:rPr>
      </w:pP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Setelah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masuk</w:t>
      </w:r>
      <w:r>
        <w:rPr>
          <w:rFonts w:ascii="Times New Roman" w:cs="Times New Roman" w:eastAsia="Times New Roman" w:hAnsi="Times New Roman"/>
        </w:rPr>
        <w:t xml:space="preserve"> link, bias </w:t>
      </w:r>
      <w:r>
        <w:rPr>
          <w:rFonts w:ascii="Times New Roman" w:cs="Times New Roman" w:eastAsia="Times New Roman" w:hAnsi="Times New Roman"/>
        </w:rPr>
        <w:t>pilih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bahasa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sudut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kanan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laman</w:t>
      </w:r>
      <w:r>
        <w:rPr>
          <w:rFonts w:ascii="Times New Roman" w:cs="Times New Roman" w:eastAsia="Times New Roman" w:hAnsi="Times New Roman"/>
        </w:rPr>
        <w:t>.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Seperti</w:t>
      </w:r>
      <w:r>
        <w:rPr>
          <w:rFonts w:ascii="Times New Roman" w:cs="Times New Roman" w:eastAsia="Times New Roman" w:hAnsi="Times New Roman"/>
        </w:rPr>
        <w:t xml:space="preserve"> di </w:t>
      </w:r>
      <w:r>
        <w:rPr>
          <w:rFonts w:ascii="Times New Roman" w:cs="Times New Roman" w:eastAsia="Times New Roman" w:hAnsi="Times New Roman"/>
        </w:rPr>
        <w:t>bawah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ini</w:t>
      </w:r>
      <w:r>
        <w:rPr>
          <w:rFonts w:ascii="Times New Roman" w:cs="Times New Roman" w:eastAsia="Times New Roman" w:hAnsi="Times New Roman"/>
        </w:rPr>
        <w:t xml:space="preserve"> :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noProof/>
        </w:rPr>
        <w:object>
          <v:shape id="1027" type="#_x0000_t75" filled="f" stroked="f" style="margin-left:0.0pt;margin-top:0.0pt;width:327.51pt;height:184.12pt;mso-wrap-distance-left:0.0pt;mso-wrap-distance-right:0.0pt;visibility:visible;">
            <w10:anchorlock/>
            <v:imagedata r:id="rId3" embosscolor="white" o:title=""/>
            <v:fill/>
          </v:shape>
          <o:OLEObject Type="HYPERLINK" ProgID="http://kangmanbsd.blogspot.com.tr/2015/02/ppdb-beasiswa-sekolah-sma-di-istanbul.html" ShapeID="" DrawAspect="Content" ObjectID="0"/>
          <o:OLEObject Type="HYPERLINK" ProgID="http://www.tdvyurt.com.tr/index.php/2016/03/02/bursa-ticaret-ve-sanayi-odasi-yuksekogretim-erkek-ogrenci-yurdu/" ShapeID="" DrawAspect="Content" ObjectID="0"/>
          <o:OLEObject Type="HYPERLINK" ProgID="http://www.tdvyurt.com.tr/index.php/tdv-isparta-yuksekogretim-erkek-ogrenci-yurdu/" ShapeID="" DrawAspect="Content" ObjectID="0"/>
          <o:OLEObject Type="HYPERLINK" ProgID="http://www.tdvyurt.com.tr/index.php/tdv-ankara-incesu-erkek-ogrenci-yurdu/" ShapeID="" DrawAspect="Content" ObjectID="0"/>
          <o:OLEObject Type="HYPERLINK" ProgID="http://www.tdvyurt.com.tr/index.php/tdv-konya-haci-mustafa-kafaoglu-yuksekogretim-erkek-ogrenci-yurdu/" ShapeID="" DrawAspect="Content" ObjectID="0"/>
          <o:OLEObject Type="HYPERLINK" ProgID="http://www.tdvyurt.com.tr/index.php/tdv-afyonkarahisar-sosyal-tesisi/" ShapeID="" DrawAspect="Content" ObjectID="0"/>
          <o:OLEObject Type="HYPERLINK" ProgID="http://www.tdvyurt.com.tr/index.php/tdv-ankara-yuksekogretim-kiz-ogrenci-yurdu/" ShapeID="" DrawAspect="Content" ObjectID="0"/>
          <o:OLEObject Type="HYPERLINK" ProgID="http://www.tdvyurt.com.tr/index.php/tdv-burdur-yuksekogretim-kiz-ogrenci-yurdu/" ShapeID="" DrawAspect="Content" ObjectID="0"/>
          <o:OLEObject Type="HYPERLINK" ProgID="http://www.tdvyurt.com.tr/index.php/tdv-isparta-yuksekogretim-kiz-ogrenci-yurdu/" ShapeID="" DrawAspect="Content" ObjectID="0"/>
          <o:OLEObject Type="HYPERLINK" ProgID="http://www.tdvyurt.com.tr/index.php/tdv-kastamonu-yuksekogretim-kiz-ogrenci-yurdu/" ShapeID="" DrawAspect="Content" ObjectID="0"/>
          <o:OLEObject Type="HYPERLINK" ProgID="http://www.tdvyurt.com.tr/index.php/kayseri-kemal-imamtorunu-yuksekogretim-kiz-ogrenci-yurdu/" ShapeID="" DrawAspect="Content" ObjectID="0"/>
          <o:OLEObject Type="HYPERLINK" ProgID="http://www.tdvyurt.com.tr/index.php/tdv-mugla-yuksekogretim-kiz-ogrenci-yurdu/" ShapeID="" DrawAspect="Content" ObjectID="0"/>
          <o:OLEObject Type="HYPERLINK" ProgID="http://www.tdvyurt.com.tr/index.php/tdv-sakarya-toprak-kosk-yuksekogretim-kiz-ogrenci-yurdu/" ShapeID="" DrawAspect="Content" ObjectID="0"/>
          <o:OLEObject Type="HYPERLINK" ProgID="http://www.tdvyurt.com.tr/index.php/tdv-siirt-yuksekogrenim-kiz-ogrenci-yurdu/" ShapeID="" DrawAspect="Content" ObjectID="0"/>
          <o:OLEObject Type="HYPERLINK" ProgID="http://burs.diyanetvakfi.org.tr/" ShapeID="" DrawAspect="Content" ObjectID="0"/>
          <o:OLEObject Type="HYPERLINK" ProgID="https://www.turkiyeburslari.gov.tr/en/turkiye-burslari-lisans-basvurulari-1-martta/" ShapeID="1027" DrawAspect="Content" ObjectID="0"/>
        </w:objec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Akan </w:t>
      </w:r>
      <w:r>
        <w:rPr>
          <w:rFonts w:ascii="Times New Roman" w:cs="Times New Roman" w:eastAsia="Times New Roman" w:hAnsi="Times New Roman"/>
        </w:rPr>
        <w:t>muncul</w:t>
      </w:r>
      <w:r>
        <w:rPr>
          <w:rFonts w:ascii="Times New Roman" w:cs="Times New Roman" w:eastAsia="Times New Roman" w:hAnsi="Times New Roman"/>
        </w:rPr>
        <w:t xml:space="preserve"> info </w:t>
      </w:r>
      <w:r>
        <w:rPr>
          <w:rFonts w:ascii="Times New Roman" w:cs="Times New Roman" w:eastAsia="Times New Roman" w:hAnsi="Times New Roman"/>
        </w:rPr>
        <w:t>waktu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urutan</w:t>
      </w:r>
      <w:r>
        <w:rPr>
          <w:rFonts w:ascii="Times New Roman" w:cs="Times New Roman" w:eastAsia="Times New Roman" w:hAnsi="Times New Roman"/>
        </w:rPr>
        <w:t xml:space="preserve"> proses </w:t>
      </w:r>
      <w:r>
        <w:rPr>
          <w:rFonts w:ascii="Times New Roman" w:cs="Times New Roman" w:eastAsia="Times New Roman" w:hAnsi="Times New Roman"/>
        </w:rPr>
        <w:t>beasiswa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laman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pilihan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pendaftaran</w:t>
      </w:r>
      <w:r>
        <w:rPr>
          <w:rFonts w:ascii="Times New Roman" w:cs="Times New Roman" w:eastAsia="Times New Roman" w:hAnsi="Times New Roman"/>
        </w:rPr>
        <w:t xml:space="preserve">. </w:t>
      </w:r>
      <w:r>
        <w:rPr>
          <w:rFonts w:ascii="Times New Roman" w:cs="Times New Roman" w:eastAsia="Times New Roman" w:hAnsi="Times New Roman"/>
        </w:rPr>
        <w:t>Lalu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pilih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kolom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berwarna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biru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  <w:b/>
        </w:rPr>
        <w:t xml:space="preserve">Undergraduate </w:t>
      </w:r>
      <w:r>
        <w:rPr>
          <w:rFonts w:ascii="Times New Roman" w:cs="Times New Roman" w:eastAsia="Times New Roman" w:hAnsi="Times New Roman"/>
          <w:b/>
        </w:rPr>
        <w:t>Programme</w:t>
      </w:r>
      <w:r>
        <w:rPr>
          <w:rFonts w:ascii="Times New Roman" w:cs="Times New Roman" w:eastAsia="Times New Roman" w:hAnsi="Times New Roman"/>
          <w:b/>
        </w:rPr>
        <w:t xml:space="preserve"> (S1)</w:t>
      </w:r>
    </w:p>
    <w:p>
      <w:pPr>
        <w:pStyle w:val="style0"/>
        <w:spacing w:after="100" w:afterAutospacing="true" w:lineRule="auto" w:line="240"/>
        <w:ind w:left="360"/>
        <w:rPr>
          <w:rFonts w:ascii="Times New Roman" w:cs="Times New Roman" w:eastAsia="Times New Roman" w:hAnsi="Times New Roman"/>
        </w:rPr>
      </w:pPr>
      <w:r>
        <w:rPr>
          <w:noProof/>
        </w:rPr>
        <w:drawing>
          <wp:inline distT="0" distR="0" distL="0" distB="0">
            <wp:extent cx="4527395" cy="2545209"/>
            <wp:effectExtent l="0" t="0" r="6985" b="7620"/>
            <wp:docPr id="1028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27395" cy="25452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100" w:afterAutospacing="true" w:lineRule="auto" w:line="240"/>
        <w:ind w:left="36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Silahkan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dilanjut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sampai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selesai</w:t>
      </w:r>
      <w:r>
        <w:rPr>
          <w:rFonts w:ascii="Times New Roman" w:cs="Times New Roman" w:eastAsia="Times New Roman" w:hAnsi="Times New Roman"/>
        </w:rPr>
        <w:t>..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Gedung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Asrama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Putri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TDV- ANKARA</w:t>
      </w:r>
    </w:p>
    <w:p>
      <w:pPr>
        <w:pStyle w:val="style0"/>
        <w:spacing w:after="100" w:afterAutospacing="true"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br/>
      </w:r>
      <w:r>
        <w:rPr>
          <w:rFonts w:ascii="Times New Roman" w:cs="Times New Roman" w:eastAsia="Times New Roman" w:hAnsi="Times New Roman"/>
        </w:rPr>
        <w:t>(</w:t>
      </w:r>
      <w:r>
        <w:rPr>
          <w:rFonts w:ascii="Times New Roman" w:cs="Times New Roman" w:eastAsia="Times New Roman" w:hAnsi="Times New Roman"/>
        </w:rPr>
        <w:t>tampilan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luar</w:t>
      </w:r>
      <w:r>
        <w:rPr>
          <w:rFonts w:ascii="Times New Roman" w:cs="Times New Roman" w:eastAsia="Times New Roman" w:hAnsi="Times New Roman"/>
        </w:rPr>
        <w:t xml:space="preserve"> - </w:t>
      </w:r>
      <w:r>
        <w:rPr>
          <w:rFonts w:ascii="Times New Roman" w:cs="Times New Roman" w:eastAsia="Times New Roman" w:hAnsi="Times New Roman"/>
        </w:rPr>
        <w:t>teras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depan</w:t>
      </w:r>
      <w:r>
        <w:rPr>
          <w:rFonts w:ascii="Times New Roman" w:cs="Times New Roman" w:eastAsia="Times New Roman" w:hAnsi="Times New Roman"/>
        </w:rPr>
        <w:t xml:space="preserve"> - </w:t>
      </w:r>
      <w:r>
        <w:rPr>
          <w:rFonts w:ascii="Times New Roman" w:cs="Times New Roman" w:eastAsia="Times New Roman" w:hAnsi="Times New Roman"/>
        </w:rPr>
        <w:t>pos</w:t>
      </w:r>
      <w:r>
        <w:rPr>
          <w:rFonts w:ascii="Times New Roman" w:cs="Times New Roman" w:eastAsia="Times New Roman" w:hAnsi="Times New Roman"/>
        </w:rPr>
        <w:t xml:space="preserve">  </w:t>
      </w:r>
      <w:r>
        <w:rPr>
          <w:rFonts w:ascii="Times New Roman" w:cs="Times New Roman" w:eastAsia="Times New Roman" w:hAnsi="Times New Roman"/>
        </w:rPr>
        <w:t>keamanan</w:t>
      </w:r>
      <w:r>
        <w:rPr>
          <w:rFonts w:ascii="Times New Roman" w:cs="Times New Roman" w:eastAsia="Times New Roman" w:hAnsi="Times New Roman"/>
        </w:rPr>
        <w:t xml:space="preserve"> – lobby – finger print area – </w:t>
      </w:r>
      <w:r>
        <w:rPr>
          <w:rFonts w:ascii="Times New Roman" w:cs="Times New Roman" w:eastAsia="Times New Roman" w:hAnsi="Times New Roman"/>
        </w:rPr>
        <w:t>ruang</w:t>
      </w:r>
      <w:r>
        <w:rPr>
          <w:rFonts w:ascii="Times New Roman" w:cs="Times New Roman" w:eastAsia="Times New Roman" w:hAnsi="Times New Roman"/>
        </w:rPr>
        <w:t xml:space="preserve"> </w:t>
      </w:r>
      <w:r>
        <w:rPr>
          <w:rFonts w:ascii="Times New Roman" w:cs="Times New Roman" w:eastAsia="Times New Roman" w:hAnsi="Times New Roman"/>
        </w:rPr>
        <w:t>tamu</w:t>
      </w:r>
      <w:r>
        <w:rPr>
          <w:rFonts w:ascii="Times New Roman" w:cs="Times New Roman" w:eastAsia="Times New Roman" w:hAnsi="Times New Roman"/>
        </w:rPr>
        <w:t>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29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0" name="Picture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1" name="Picture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2" name="Picture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6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3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4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8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Ruang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Kursus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Al- Qur’an – </w:t>
      </w:r>
      <w:r>
        <w:rPr>
          <w:rFonts w:ascii="Times New Roman" w:cs="Times New Roman" w:eastAsia="Times New Roman" w:hAnsi="Times New Roman"/>
          <w:sz w:val="24"/>
          <w:szCs w:val="24"/>
        </w:rPr>
        <w:t>ruang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bimbel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5" name="Picture 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9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6" name="Pictur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0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7" name="Picture 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1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Perpustakaan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8" name="Picture 2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2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39" name="Picture 2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0" name="Picture 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Toilet </w:t>
      </w:r>
      <w:r>
        <w:rPr>
          <w:rFonts w:ascii="Times New Roman" w:cs="Times New Roman" w:eastAsia="Times New Roman" w:hAnsi="Times New Roman"/>
          <w:sz w:val="24"/>
          <w:szCs w:val="24"/>
        </w:rPr>
        <w:t>umum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lift </w:t>
      </w:r>
      <w:r>
        <w:rPr>
          <w:rFonts w:ascii="Times New Roman" w:cs="Times New Roman" w:eastAsia="Times New Roman" w:hAnsi="Times New Roman"/>
          <w:sz w:val="24"/>
          <w:szCs w:val="24"/>
        </w:rPr>
        <w:t>setiap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blok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asrama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1" name="Picture 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6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2" name="Picture 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7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3" name="Picture 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8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Masjid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runang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belajar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4" name="Picture 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9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5" name="Picture 3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0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6" name="Picture 4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7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Ruang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Fitness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7" name="Picture 3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3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8" name="Picture 3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4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49" name="Picture 3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35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0" name="Picture 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6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Ruang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makan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Kafetaria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1" name="Picture 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7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2" name="Picture 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8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3" name="Picture 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9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Ruang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Tidur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- </w:t>
      </w:r>
      <w:r>
        <w:rPr>
          <w:rFonts w:ascii="Times New Roman" w:cs="Times New Roman" w:eastAsia="Times New Roman" w:hAnsi="Times New Roman"/>
          <w:sz w:val="24"/>
          <w:szCs w:val="24"/>
        </w:rPr>
        <w:t>meja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belajar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cs="Times New Roman" w:eastAsia="Times New Roman" w:hAnsi="Times New Roman"/>
          <w:sz w:val="24"/>
          <w:szCs w:val="24"/>
        </w:rPr>
        <w:t>Lorong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depan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kamar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4" name="Picture 4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0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5" name="Picture 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41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6" name="Picture 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2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7" name="Picture 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43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Ruang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laundry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mesin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setrika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8" name="Picture 4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5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color w:val="0000ff"/>
          <w:sz w:val="24"/>
          <w:szCs w:val="24"/>
        </w:rPr>
        <w:drawing>
          <wp:inline distT="0" distR="0" distL="0" distB="0">
            <wp:extent cx="1424940" cy="1424940"/>
            <wp:effectExtent l="0" t="0" r="3810" b="3810"/>
            <wp:docPr id="1059" name="Picture 4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46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94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Ma’annajaah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sym w:font="Wingdings" w:char="f04a"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sym w:font="Wingdings" w:char="f04a"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sym w:font="Wingdings" w:char="f04a"/>
      </w: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Ankara, TÜRKİYE</w:t>
      </w: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12 Mart 2017</w:t>
      </w:r>
      <w:bookmarkStart w:id="0" w:name="_GoBack"/>
      <w:bookmarkEnd w:id="0"/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670C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8358305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hybridMultilevel"/>
    <w:tmpl w:val="475AD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C027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BD8A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9145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B6A5394"/>
    <w:lvl w:ilvl="0" w:tplc="A5DC6FEE">
      <w:start w:val="1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B6A6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3E140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5B18F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1D8D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67A1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3AB6A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algo-summary"/>
    <w:basedOn w:val="style65"/>
    <w:next w:val="style4097"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a1154345-3b72-4e3b-a2e8-d9325831086d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621cccc8-dfff-4b14-8750-80d4ea10dca7"/>
    <w:basedOn w:val="style65"/>
    <w:next w:val="style4100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2" Type="http://schemas.openxmlformats.org/officeDocument/2006/relationships/image" Target="media/image9.jpeg"/><Relationship Id="rId16" Type="http://schemas.openxmlformats.org/officeDocument/2006/relationships/image" Target="media/image13.jpeg"/><Relationship Id="rId28" Type="http://schemas.openxmlformats.org/officeDocument/2006/relationships/image" Target="media/image25.jpeg"/><Relationship Id="rId38" Type="http://schemas.openxmlformats.org/officeDocument/2006/relationships/settings" Target="settings.xml"/><Relationship Id="rId20" Type="http://schemas.openxmlformats.org/officeDocument/2006/relationships/image" Target="media/image17.jpeg"/><Relationship Id="rId15" Type="http://schemas.openxmlformats.org/officeDocument/2006/relationships/image" Target="media/image12.jpeg"/><Relationship Id="rId39" Type="http://schemas.openxmlformats.org/officeDocument/2006/relationships/theme" Target="theme/theme1.xml"/><Relationship Id="rId11" Type="http://schemas.openxmlformats.org/officeDocument/2006/relationships/image" Target="media/image8.jpeg"/><Relationship Id="rId7" Type="http://schemas.openxmlformats.org/officeDocument/2006/relationships/image" Target="media/image4.jpeg"/><Relationship Id="rId14" Type="http://schemas.openxmlformats.org/officeDocument/2006/relationships/image" Target="media/image11.jpeg"/><Relationship Id="rId25" Type="http://schemas.openxmlformats.org/officeDocument/2006/relationships/image" Target="media/image22.jpeg"/><Relationship Id="rId27" Type="http://schemas.openxmlformats.org/officeDocument/2006/relationships/image" Target="media/image24.jpeg"/><Relationship Id="rId29" Type="http://schemas.openxmlformats.org/officeDocument/2006/relationships/image" Target="media/image26.jpeg"/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4" Type="http://schemas.openxmlformats.org/officeDocument/2006/relationships/image" Target="media/image3.png"/><Relationship Id="rId9" Type="http://schemas.openxmlformats.org/officeDocument/2006/relationships/image" Target="media/image6.jpeg"/><Relationship Id="rId31" Type="http://schemas.openxmlformats.org/officeDocument/2006/relationships/image" Target="media/image28.jpeg"/><Relationship Id="rId1" Type="http://schemas.openxmlformats.org/officeDocument/2006/relationships/numbering" Target="numbering.xml"/><Relationship Id="rId22" Type="http://schemas.openxmlformats.org/officeDocument/2006/relationships/image" Target="media/image19.jpeg"/><Relationship Id="rId33" Type="http://schemas.openxmlformats.org/officeDocument/2006/relationships/image" Target="media/image30.jpeg"/><Relationship Id="rId18" Type="http://schemas.openxmlformats.org/officeDocument/2006/relationships/image" Target="media/image15.jpeg"/><Relationship Id="rId30" Type="http://schemas.openxmlformats.org/officeDocument/2006/relationships/image" Target="media/image27.jpeg"/><Relationship Id="rId5" Type="http://schemas.openxmlformats.org/officeDocument/2006/relationships/image" Target="media/image2.jpeg"/><Relationship Id="rId26" Type="http://schemas.openxmlformats.org/officeDocument/2006/relationships/image" Target="media/image23.jpeg"/><Relationship Id="rId24" Type="http://schemas.openxmlformats.org/officeDocument/2006/relationships/image" Target="media/image21.jpeg"/><Relationship Id="rId36" Type="http://schemas.openxmlformats.org/officeDocument/2006/relationships/styles" Target="styles.xml"/><Relationship Id="rId2" Type="http://schemas.openxmlformats.org/officeDocument/2006/relationships/image" Target="media/image1.png"/><Relationship Id="rId21" Type="http://schemas.openxmlformats.org/officeDocument/2006/relationships/image" Target="media/image18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32" Type="http://schemas.openxmlformats.org/officeDocument/2006/relationships/image" Target="media/image29.jpeg"/><Relationship Id="rId19" Type="http://schemas.openxmlformats.org/officeDocument/2006/relationships/image" Target="media/image16.jpeg"/><Relationship Id="rId17" Type="http://schemas.openxmlformats.org/officeDocument/2006/relationships/image" Target="media/image14.jpeg"/><Relationship Id="rId3" Type="http://schemas.openxmlformats.org/officeDocument/2006/relationships/image" Target="media/image2.png"/><Relationship Id="rId6" Type="http://schemas.openxmlformats.org/officeDocument/2006/relationships/image" Target="media/image3.jpeg"/><Relationship Id="rId3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1176</Words>
  <Pages>10</Pages>
  <Characters>6963</Characters>
  <Application>WPS Office</Application>
  <DocSecurity>0</DocSecurity>
  <Paragraphs>301</Paragraphs>
  <ScaleCrop>false</ScaleCrop>
  <Company>CtrlSoft</Company>
  <LinksUpToDate>false</LinksUpToDate>
  <CharactersWithSpaces>8049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2017-08-26T23:39:48Z</dcterms:created>
  <dc:creator>Gafer Nainglay</dc:creator>
  <lastModifiedBy>ASUS_Z00AD</lastModifiedBy>
  <dcterms:modified xsi:type="dcterms:W3CDTF">2017-08-26T23:39:48Z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